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73E" w:rsidRPr="00B270B1" w:rsidRDefault="00DE773E" w:rsidP="00DE773E">
      <w:pPr>
        <w:spacing w:line="276" w:lineRule="auto"/>
        <w:jc w:val="center"/>
        <w:rPr>
          <w:b/>
          <w:sz w:val="24"/>
          <w:szCs w:val="24"/>
        </w:rPr>
      </w:pPr>
      <w:r w:rsidRPr="00B270B1">
        <w:rPr>
          <w:b/>
          <w:sz w:val="24"/>
          <w:szCs w:val="24"/>
        </w:rPr>
        <w:t>T.C.</w:t>
      </w:r>
    </w:p>
    <w:p w:rsidR="00DE773E" w:rsidRPr="00B270B1" w:rsidRDefault="00DE773E" w:rsidP="00DE773E">
      <w:pPr>
        <w:pStyle w:val="Balk3"/>
        <w:spacing w:before="0" w:after="0" w:line="276" w:lineRule="auto"/>
        <w:jc w:val="center"/>
        <w:rPr>
          <w:rFonts w:ascii="Times New Roman" w:eastAsia="Times New Roman" w:hAnsi="Times New Roman" w:cs="Times New Roman"/>
          <w:sz w:val="24"/>
          <w:szCs w:val="24"/>
        </w:rPr>
      </w:pPr>
      <w:r w:rsidRPr="00B270B1">
        <w:rPr>
          <w:rFonts w:ascii="Times New Roman" w:eastAsia="Times New Roman" w:hAnsi="Times New Roman" w:cs="Times New Roman"/>
          <w:sz w:val="24"/>
          <w:szCs w:val="24"/>
        </w:rPr>
        <w:t>MİLLÎ EĞİTİM BAKANLIĞI</w:t>
      </w:r>
    </w:p>
    <w:p w:rsidR="00DE773E" w:rsidRPr="00B270B1" w:rsidRDefault="00DE773E" w:rsidP="00DE773E">
      <w:pPr>
        <w:spacing w:line="276" w:lineRule="auto"/>
        <w:jc w:val="center"/>
        <w:rPr>
          <w:b/>
          <w:sz w:val="24"/>
          <w:szCs w:val="24"/>
        </w:rPr>
      </w:pPr>
      <w:r w:rsidRPr="00B270B1">
        <w:rPr>
          <w:b/>
          <w:sz w:val="24"/>
          <w:szCs w:val="24"/>
        </w:rPr>
        <w:t>Öğretmen Yetiştirme ve Geliştirme Genel Müdürlüğü</w:t>
      </w:r>
    </w:p>
    <w:p w:rsidR="00DE773E" w:rsidRPr="00B270B1" w:rsidRDefault="00DE773E" w:rsidP="00DE773E">
      <w:pPr>
        <w:spacing w:line="276" w:lineRule="auto"/>
        <w:jc w:val="center"/>
        <w:rPr>
          <w:b/>
          <w:sz w:val="24"/>
          <w:szCs w:val="24"/>
        </w:rPr>
      </w:pPr>
    </w:p>
    <w:p w:rsidR="00DE773E" w:rsidRPr="00B270B1" w:rsidRDefault="00DE773E" w:rsidP="00DE773E">
      <w:pPr>
        <w:spacing w:line="276" w:lineRule="auto"/>
        <w:jc w:val="center"/>
        <w:rPr>
          <w:b/>
          <w:sz w:val="24"/>
          <w:szCs w:val="24"/>
        </w:rPr>
      </w:pPr>
      <w:r w:rsidRPr="00B270B1">
        <w:rPr>
          <w:b/>
          <w:sz w:val="24"/>
          <w:szCs w:val="24"/>
        </w:rPr>
        <w:t>Mesleki Gelişim Programı</w:t>
      </w:r>
    </w:p>
    <w:p w:rsidR="00DE773E" w:rsidRPr="00B270B1" w:rsidRDefault="00DE773E" w:rsidP="00DE773E">
      <w:pPr>
        <w:spacing w:line="276" w:lineRule="auto"/>
        <w:jc w:val="center"/>
        <w:rPr>
          <w:b/>
          <w:sz w:val="24"/>
          <w:szCs w:val="24"/>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232"/>
        <w:gridCol w:w="3289"/>
      </w:tblGrid>
      <w:tr w:rsidR="00DE773E" w:rsidRPr="00B270B1" w:rsidTr="00A8717A">
        <w:trPr>
          <w:trHeight w:val="381"/>
        </w:trPr>
        <w:tc>
          <w:tcPr>
            <w:tcW w:w="3402" w:type="dxa"/>
            <w:tcBorders>
              <w:top w:val="single" w:sz="4" w:space="0" w:color="000000"/>
              <w:left w:val="single" w:sz="4" w:space="0" w:color="000000"/>
              <w:bottom w:val="single" w:sz="4" w:space="0" w:color="000000"/>
              <w:right w:val="single" w:sz="4" w:space="0" w:color="000000"/>
            </w:tcBorders>
          </w:tcPr>
          <w:p w:rsidR="00DE773E" w:rsidRPr="00B270B1" w:rsidRDefault="00DE773E" w:rsidP="00A8717A">
            <w:pPr>
              <w:jc w:val="center"/>
              <w:rPr>
                <w:b/>
                <w:sz w:val="24"/>
                <w:szCs w:val="24"/>
              </w:rPr>
            </w:pPr>
            <w:r w:rsidRPr="00B270B1">
              <w:rPr>
                <w:b/>
                <w:sz w:val="24"/>
                <w:szCs w:val="24"/>
              </w:rPr>
              <w:t>ALAN</w:t>
            </w:r>
          </w:p>
        </w:tc>
        <w:tc>
          <w:tcPr>
            <w:tcW w:w="3232" w:type="dxa"/>
            <w:tcBorders>
              <w:top w:val="single" w:sz="4" w:space="0" w:color="000000"/>
              <w:left w:val="single" w:sz="4" w:space="0" w:color="000000"/>
              <w:bottom w:val="single" w:sz="4" w:space="0" w:color="000000"/>
              <w:right w:val="single" w:sz="4" w:space="0" w:color="000000"/>
            </w:tcBorders>
          </w:tcPr>
          <w:p w:rsidR="00DE773E" w:rsidRPr="00B270B1" w:rsidRDefault="00DE773E" w:rsidP="00A8717A">
            <w:pPr>
              <w:jc w:val="center"/>
              <w:rPr>
                <w:b/>
                <w:sz w:val="24"/>
                <w:szCs w:val="24"/>
              </w:rPr>
            </w:pPr>
            <w:r w:rsidRPr="00B270B1">
              <w:rPr>
                <w:b/>
                <w:sz w:val="24"/>
                <w:szCs w:val="24"/>
              </w:rPr>
              <w:t>ALT ALAN</w:t>
            </w:r>
          </w:p>
        </w:tc>
        <w:tc>
          <w:tcPr>
            <w:tcW w:w="3289" w:type="dxa"/>
            <w:tcBorders>
              <w:top w:val="single" w:sz="4" w:space="0" w:color="000000"/>
              <w:left w:val="single" w:sz="4" w:space="0" w:color="000000"/>
              <w:bottom w:val="single" w:sz="4" w:space="0" w:color="000000"/>
              <w:right w:val="single" w:sz="4" w:space="0" w:color="000000"/>
            </w:tcBorders>
          </w:tcPr>
          <w:p w:rsidR="00DE773E" w:rsidRPr="00B270B1" w:rsidRDefault="00DE773E" w:rsidP="00A8717A">
            <w:pPr>
              <w:jc w:val="center"/>
              <w:rPr>
                <w:b/>
                <w:sz w:val="24"/>
                <w:szCs w:val="24"/>
              </w:rPr>
            </w:pPr>
            <w:r w:rsidRPr="00B270B1">
              <w:rPr>
                <w:b/>
                <w:sz w:val="24"/>
                <w:szCs w:val="24"/>
              </w:rPr>
              <w:t>KODU</w:t>
            </w:r>
          </w:p>
        </w:tc>
      </w:tr>
      <w:tr w:rsidR="00DE773E" w:rsidRPr="00B270B1" w:rsidTr="00A8717A">
        <w:trPr>
          <w:trHeight w:val="526"/>
        </w:trPr>
        <w:tc>
          <w:tcPr>
            <w:tcW w:w="3402" w:type="dxa"/>
            <w:tcBorders>
              <w:top w:val="single" w:sz="4" w:space="0" w:color="000000"/>
              <w:left w:val="single" w:sz="4" w:space="0" w:color="000000"/>
              <w:bottom w:val="single" w:sz="4" w:space="0" w:color="000000"/>
              <w:right w:val="single" w:sz="4" w:space="0" w:color="000000"/>
            </w:tcBorders>
            <w:vAlign w:val="center"/>
          </w:tcPr>
          <w:p w:rsidR="00DE773E" w:rsidRPr="00B270B1" w:rsidRDefault="00DE773E" w:rsidP="00DA6F6B">
            <w:pPr>
              <w:jc w:val="center"/>
              <w:rPr>
                <w:b/>
                <w:sz w:val="24"/>
                <w:szCs w:val="24"/>
              </w:rPr>
            </w:pPr>
            <w:r w:rsidRPr="00B270B1">
              <w:rPr>
                <w:b/>
                <w:sz w:val="24"/>
                <w:szCs w:val="24"/>
              </w:rPr>
              <w:t>Eğitim Bilimleri</w:t>
            </w:r>
          </w:p>
        </w:tc>
        <w:tc>
          <w:tcPr>
            <w:tcW w:w="3232" w:type="dxa"/>
            <w:tcBorders>
              <w:top w:val="single" w:sz="4" w:space="0" w:color="000000"/>
              <w:left w:val="single" w:sz="4" w:space="0" w:color="000000"/>
              <w:bottom w:val="single" w:sz="4" w:space="0" w:color="000000"/>
              <w:right w:val="single" w:sz="4" w:space="0" w:color="000000"/>
            </w:tcBorders>
            <w:vAlign w:val="center"/>
          </w:tcPr>
          <w:p w:rsidR="00DE773E" w:rsidRPr="00B270B1" w:rsidRDefault="00DE773E" w:rsidP="00DA6F6B">
            <w:pPr>
              <w:jc w:val="center"/>
              <w:rPr>
                <w:b/>
                <w:sz w:val="24"/>
                <w:szCs w:val="24"/>
              </w:rPr>
            </w:pPr>
            <w:r w:rsidRPr="00B270B1">
              <w:rPr>
                <w:b/>
                <w:sz w:val="24"/>
                <w:szCs w:val="24"/>
              </w:rPr>
              <w:t>Eğitimde Yeni Yaklaşımlar</w:t>
            </w:r>
          </w:p>
        </w:tc>
        <w:tc>
          <w:tcPr>
            <w:tcW w:w="3289" w:type="dxa"/>
            <w:tcBorders>
              <w:top w:val="single" w:sz="4" w:space="0" w:color="000000"/>
              <w:left w:val="single" w:sz="4" w:space="0" w:color="000000"/>
              <w:bottom w:val="single" w:sz="4" w:space="0" w:color="000000"/>
              <w:right w:val="single" w:sz="4" w:space="0" w:color="000000"/>
            </w:tcBorders>
            <w:vAlign w:val="center"/>
          </w:tcPr>
          <w:p w:rsidR="00DE773E" w:rsidRPr="00B270B1" w:rsidRDefault="001F1336" w:rsidP="00DA6F6B">
            <w:pPr>
              <w:jc w:val="center"/>
              <w:rPr>
                <w:b/>
                <w:sz w:val="24"/>
                <w:szCs w:val="24"/>
              </w:rPr>
            </w:pPr>
            <w:r w:rsidRPr="001F1336">
              <w:rPr>
                <w:b/>
                <w:sz w:val="24"/>
                <w:szCs w:val="24"/>
                <w:lang w:eastAsia="tr-TR"/>
              </w:rPr>
              <w:t>2.01.01.02.018</w:t>
            </w:r>
          </w:p>
        </w:tc>
      </w:tr>
    </w:tbl>
    <w:p w:rsidR="00DE773E" w:rsidRPr="00B270B1" w:rsidRDefault="00DE773E" w:rsidP="00DE773E">
      <w:pPr>
        <w:spacing w:line="276" w:lineRule="auto"/>
        <w:jc w:val="both"/>
        <w:rPr>
          <w:sz w:val="24"/>
          <w:szCs w:val="24"/>
        </w:rPr>
      </w:pPr>
    </w:p>
    <w:p w:rsidR="00DE773E" w:rsidRPr="00B270B1" w:rsidRDefault="00DE773E" w:rsidP="00DE773E">
      <w:pPr>
        <w:spacing w:line="276" w:lineRule="auto"/>
        <w:jc w:val="both"/>
        <w:rPr>
          <w:b/>
          <w:sz w:val="24"/>
          <w:szCs w:val="24"/>
        </w:rPr>
      </w:pPr>
      <w:r w:rsidRPr="00B270B1">
        <w:rPr>
          <w:b/>
          <w:sz w:val="24"/>
          <w:szCs w:val="24"/>
        </w:rPr>
        <w:t>1. ETKİNLİĞİN ADI</w:t>
      </w:r>
    </w:p>
    <w:p w:rsidR="00DE773E" w:rsidRPr="00B270B1" w:rsidRDefault="00DE773E" w:rsidP="00DE773E">
      <w:pPr>
        <w:jc w:val="both"/>
        <w:rPr>
          <w:sz w:val="24"/>
          <w:szCs w:val="24"/>
        </w:rPr>
      </w:pPr>
      <w:r w:rsidRPr="00B270B1">
        <w:rPr>
          <w:sz w:val="24"/>
          <w:szCs w:val="24"/>
        </w:rPr>
        <w:t xml:space="preserve">    </w:t>
      </w:r>
      <w:proofErr w:type="spellStart"/>
      <w:r w:rsidRPr="00B270B1">
        <w:rPr>
          <w:sz w:val="24"/>
          <w:szCs w:val="24"/>
        </w:rPr>
        <w:t>Hârezmî</w:t>
      </w:r>
      <w:proofErr w:type="spellEnd"/>
      <w:r w:rsidRPr="00B270B1">
        <w:rPr>
          <w:sz w:val="24"/>
          <w:szCs w:val="24"/>
        </w:rPr>
        <w:t xml:space="preserve"> </w:t>
      </w:r>
      <w:r>
        <w:rPr>
          <w:sz w:val="24"/>
          <w:szCs w:val="24"/>
        </w:rPr>
        <w:t xml:space="preserve">Eğitim </w:t>
      </w:r>
      <w:r w:rsidRPr="00B270B1">
        <w:rPr>
          <w:sz w:val="24"/>
          <w:szCs w:val="24"/>
        </w:rPr>
        <w:t>Modeli</w:t>
      </w:r>
      <w:r w:rsidR="000C2748">
        <w:rPr>
          <w:sz w:val="24"/>
          <w:szCs w:val="24"/>
        </w:rPr>
        <w:t xml:space="preserve"> </w:t>
      </w:r>
      <w:r w:rsidRPr="00B270B1">
        <w:rPr>
          <w:sz w:val="24"/>
          <w:szCs w:val="24"/>
        </w:rPr>
        <w:t>Öğretmen Eğitimi Kursu</w:t>
      </w:r>
    </w:p>
    <w:p w:rsidR="00DE773E" w:rsidRPr="00B270B1" w:rsidRDefault="00DE773E" w:rsidP="00DE773E">
      <w:pPr>
        <w:tabs>
          <w:tab w:val="left" w:pos="540"/>
        </w:tabs>
        <w:jc w:val="both"/>
        <w:rPr>
          <w:sz w:val="24"/>
          <w:szCs w:val="24"/>
        </w:rPr>
      </w:pPr>
    </w:p>
    <w:p w:rsidR="00DE773E" w:rsidRPr="00B270B1" w:rsidRDefault="00DE773E" w:rsidP="00DE773E">
      <w:pPr>
        <w:spacing w:line="276" w:lineRule="auto"/>
        <w:ind w:left="284" w:hanging="284"/>
        <w:jc w:val="both"/>
        <w:rPr>
          <w:b/>
          <w:sz w:val="24"/>
          <w:szCs w:val="24"/>
        </w:rPr>
      </w:pPr>
      <w:r w:rsidRPr="00B270B1">
        <w:rPr>
          <w:b/>
          <w:sz w:val="24"/>
          <w:szCs w:val="24"/>
        </w:rPr>
        <w:t>2. ETKİNLİĞİN AMAÇLARI</w:t>
      </w:r>
    </w:p>
    <w:p w:rsidR="00DE773E" w:rsidRPr="00B270B1" w:rsidRDefault="00DE773E" w:rsidP="00DE773E">
      <w:pPr>
        <w:ind w:left="284"/>
        <w:jc w:val="both"/>
        <w:rPr>
          <w:b/>
          <w:sz w:val="24"/>
          <w:szCs w:val="24"/>
        </w:rPr>
      </w:pPr>
      <w:r w:rsidRPr="00B270B1">
        <w:rPr>
          <w:sz w:val="24"/>
          <w:szCs w:val="24"/>
        </w:rPr>
        <w:t>Bu etk</w:t>
      </w:r>
      <w:r w:rsidR="00DA6F6B">
        <w:rPr>
          <w:sz w:val="24"/>
          <w:szCs w:val="24"/>
        </w:rPr>
        <w:t xml:space="preserve">inlik; Bakanlığımıza bağlı okul ve </w:t>
      </w:r>
      <w:r w:rsidRPr="00B270B1">
        <w:rPr>
          <w:sz w:val="24"/>
          <w:szCs w:val="24"/>
        </w:rPr>
        <w:t>kurumlarda görev yapan öğretmenler</w:t>
      </w:r>
      <w:r w:rsidR="00DA6F6B">
        <w:rPr>
          <w:sz w:val="24"/>
          <w:szCs w:val="24"/>
        </w:rPr>
        <w:t xml:space="preserve"> ile okul yöneticilerin</w:t>
      </w:r>
      <w:r w:rsidRPr="00B270B1">
        <w:rPr>
          <w:sz w:val="24"/>
          <w:szCs w:val="24"/>
        </w:rPr>
        <w:t>e</w:t>
      </w:r>
      <w:r>
        <w:rPr>
          <w:sz w:val="24"/>
          <w:szCs w:val="24"/>
        </w:rPr>
        <w:t xml:space="preserve"> </w:t>
      </w:r>
      <w:r w:rsidRPr="00B270B1">
        <w:rPr>
          <w:sz w:val="24"/>
          <w:szCs w:val="24"/>
        </w:rPr>
        <w:t xml:space="preserve"> “</w:t>
      </w:r>
      <w:proofErr w:type="spellStart"/>
      <w:r w:rsidRPr="00B270B1">
        <w:rPr>
          <w:sz w:val="24"/>
          <w:szCs w:val="24"/>
        </w:rPr>
        <w:t>H</w:t>
      </w:r>
      <w:r w:rsidRPr="00B270B1">
        <w:rPr>
          <w:color w:val="000000"/>
          <w:sz w:val="24"/>
          <w:szCs w:val="24"/>
        </w:rPr>
        <w:t>â</w:t>
      </w:r>
      <w:r w:rsidRPr="00B270B1">
        <w:rPr>
          <w:sz w:val="24"/>
          <w:szCs w:val="24"/>
        </w:rPr>
        <w:t>rezmî</w:t>
      </w:r>
      <w:proofErr w:type="spellEnd"/>
      <w:r w:rsidRPr="00B270B1">
        <w:rPr>
          <w:sz w:val="24"/>
          <w:szCs w:val="24"/>
        </w:rPr>
        <w:t xml:space="preserve"> Eğitim Modeli” ve uygulamaları hakkında bilgi ve becerilerini arttırmak amacıyla</w:t>
      </w:r>
      <w:r>
        <w:rPr>
          <w:sz w:val="24"/>
          <w:szCs w:val="24"/>
        </w:rPr>
        <w:t xml:space="preserve"> düzenlenmiştir. Bu faaliyeti ba</w:t>
      </w:r>
      <w:r w:rsidRPr="00B270B1">
        <w:rPr>
          <w:sz w:val="24"/>
          <w:szCs w:val="24"/>
        </w:rPr>
        <w:t>şarı ile tamamlayan her kursiyer;</w:t>
      </w:r>
    </w:p>
    <w:p w:rsidR="00DE773E" w:rsidRPr="00361C52" w:rsidRDefault="00DE773E" w:rsidP="00DE773E">
      <w:pPr>
        <w:numPr>
          <w:ilvl w:val="0"/>
          <w:numId w:val="1"/>
        </w:numPr>
        <w:pBdr>
          <w:top w:val="nil"/>
          <w:left w:val="nil"/>
          <w:bottom w:val="nil"/>
          <w:right w:val="nil"/>
          <w:between w:val="nil"/>
        </w:pBdr>
        <w:ind w:left="714" w:hanging="357"/>
        <w:jc w:val="both"/>
        <w:rPr>
          <w:color w:val="000000"/>
          <w:sz w:val="24"/>
          <w:szCs w:val="24"/>
        </w:rPr>
      </w:pPr>
      <w:proofErr w:type="spellStart"/>
      <w:r w:rsidRPr="00B270B1">
        <w:rPr>
          <w:color w:val="000000"/>
          <w:sz w:val="24"/>
          <w:szCs w:val="24"/>
        </w:rPr>
        <w:t>Hârezmî</w:t>
      </w:r>
      <w:proofErr w:type="spellEnd"/>
      <w:r w:rsidRPr="00B270B1">
        <w:rPr>
          <w:color w:val="000000"/>
          <w:sz w:val="24"/>
          <w:szCs w:val="24"/>
        </w:rPr>
        <w:t xml:space="preserve"> Eğitim </w:t>
      </w:r>
      <w:r w:rsidR="00DA6F6B" w:rsidRPr="00B270B1">
        <w:rPr>
          <w:color w:val="000000"/>
          <w:sz w:val="24"/>
          <w:szCs w:val="24"/>
        </w:rPr>
        <w:t>Model’ini</w:t>
      </w:r>
      <w:r w:rsidRPr="00B270B1">
        <w:rPr>
          <w:color w:val="000000"/>
          <w:sz w:val="24"/>
          <w:szCs w:val="24"/>
        </w:rPr>
        <w:t xml:space="preserve"> </w:t>
      </w:r>
      <w:r>
        <w:rPr>
          <w:color w:val="000000"/>
          <w:sz w:val="24"/>
          <w:szCs w:val="24"/>
        </w:rPr>
        <w:t>kuramsal temellerini ve ilkelerini bilir</w:t>
      </w:r>
      <w:r w:rsidRPr="00361C52">
        <w:rPr>
          <w:color w:val="000000"/>
          <w:sz w:val="24"/>
          <w:szCs w:val="24"/>
        </w:rPr>
        <w:t>.</w:t>
      </w:r>
    </w:p>
    <w:p w:rsidR="00DE773E" w:rsidRPr="00B270B1" w:rsidRDefault="00DE773E" w:rsidP="00DE773E">
      <w:pPr>
        <w:numPr>
          <w:ilvl w:val="0"/>
          <w:numId w:val="1"/>
        </w:numPr>
        <w:pBdr>
          <w:top w:val="nil"/>
          <w:left w:val="nil"/>
          <w:bottom w:val="nil"/>
          <w:right w:val="nil"/>
          <w:between w:val="nil"/>
        </w:pBdr>
        <w:ind w:left="714" w:hanging="357"/>
        <w:jc w:val="both"/>
        <w:rPr>
          <w:color w:val="000000"/>
          <w:sz w:val="24"/>
          <w:szCs w:val="24"/>
        </w:rPr>
      </w:pPr>
      <w:proofErr w:type="spellStart"/>
      <w:r w:rsidRPr="00B270B1">
        <w:rPr>
          <w:color w:val="000000"/>
          <w:sz w:val="24"/>
          <w:szCs w:val="24"/>
        </w:rPr>
        <w:t>Hârezmî</w:t>
      </w:r>
      <w:proofErr w:type="spellEnd"/>
      <w:r w:rsidRPr="00B270B1">
        <w:rPr>
          <w:color w:val="000000"/>
          <w:sz w:val="24"/>
          <w:szCs w:val="24"/>
        </w:rPr>
        <w:t xml:space="preserve"> </w:t>
      </w:r>
      <w:r w:rsidR="008E531B">
        <w:rPr>
          <w:color w:val="000000"/>
          <w:sz w:val="24"/>
          <w:szCs w:val="24"/>
        </w:rPr>
        <w:t xml:space="preserve">Eğitim Modeli uygulama sürecinde bilimsel çalışmayı </w:t>
      </w:r>
      <w:r w:rsidRPr="00B270B1">
        <w:rPr>
          <w:color w:val="000000"/>
          <w:sz w:val="24"/>
          <w:szCs w:val="24"/>
        </w:rPr>
        <w:t>kavrar.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proofErr w:type="spellStart"/>
      <w:r w:rsidRPr="00B270B1">
        <w:rPr>
          <w:color w:val="000000"/>
          <w:sz w:val="24"/>
          <w:szCs w:val="24"/>
        </w:rPr>
        <w:t>Hârezmî</w:t>
      </w:r>
      <w:proofErr w:type="spellEnd"/>
      <w:r w:rsidRPr="00B270B1">
        <w:rPr>
          <w:color w:val="000000"/>
          <w:sz w:val="24"/>
          <w:szCs w:val="24"/>
        </w:rPr>
        <w:t xml:space="preserve"> Eğitim Modeli uygulama sürecinde paydaşların görev ve sorumluluklarını açıklar.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proofErr w:type="spellStart"/>
      <w:r w:rsidRPr="00B270B1">
        <w:rPr>
          <w:color w:val="000000"/>
          <w:sz w:val="24"/>
          <w:szCs w:val="24"/>
        </w:rPr>
        <w:t>Hârezmî</w:t>
      </w:r>
      <w:proofErr w:type="spellEnd"/>
      <w:r w:rsidRPr="00B270B1">
        <w:rPr>
          <w:color w:val="000000"/>
          <w:sz w:val="24"/>
          <w:szCs w:val="24"/>
        </w:rPr>
        <w:t xml:space="preserve"> Eğitim Modeli ders planının temel öğelerini tanır.</w:t>
      </w:r>
    </w:p>
    <w:p w:rsidR="00DE773E" w:rsidRPr="00B270B1" w:rsidRDefault="00DA6F6B"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Disiplinler arası</w:t>
      </w:r>
      <w:r w:rsidR="00DE773E" w:rsidRPr="00B270B1">
        <w:rPr>
          <w:color w:val="000000"/>
          <w:sz w:val="24"/>
          <w:szCs w:val="24"/>
        </w:rPr>
        <w:t xml:space="preserve"> </w:t>
      </w:r>
      <w:r w:rsidR="00DE773E">
        <w:rPr>
          <w:color w:val="000000"/>
          <w:sz w:val="24"/>
          <w:szCs w:val="24"/>
        </w:rPr>
        <w:t xml:space="preserve">yaklaşımı </w:t>
      </w:r>
      <w:r w:rsidR="00DE773E" w:rsidRPr="00B270B1">
        <w:rPr>
          <w:color w:val="000000"/>
          <w:sz w:val="24"/>
          <w:szCs w:val="24"/>
        </w:rPr>
        <w:t>açıklar.</w:t>
      </w:r>
    </w:p>
    <w:p w:rsidR="00DE773E" w:rsidRDefault="00DA6F6B" w:rsidP="00DE773E">
      <w:pPr>
        <w:numPr>
          <w:ilvl w:val="0"/>
          <w:numId w:val="1"/>
        </w:numPr>
        <w:pBdr>
          <w:top w:val="nil"/>
          <w:left w:val="nil"/>
          <w:bottom w:val="nil"/>
          <w:right w:val="nil"/>
          <w:between w:val="nil"/>
        </w:pBdr>
        <w:jc w:val="both"/>
        <w:rPr>
          <w:color w:val="000000"/>
          <w:sz w:val="24"/>
          <w:szCs w:val="24"/>
        </w:rPr>
      </w:pPr>
      <w:r>
        <w:rPr>
          <w:color w:val="000000"/>
          <w:sz w:val="24"/>
          <w:szCs w:val="24"/>
        </w:rPr>
        <w:t>Disiplinler arası</w:t>
      </w:r>
      <w:r w:rsidR="00DE773E">
        <w:rPr>
          <w:color w:val="000000"/>
          <w:sz w:val="24"/>
          <w:szCs w:val="24"/>
        </w:rPr>
        <w:t xml:space="preserve"> yaklaşıma</w:t>
      </w:r>
      <w:r w:rsidR="00DE773E" w:rsidRPr="00B270B1">
        <w:rPr>
          <w:color w:val="000000"/>
          <w:sz w:val="24"/>
          <w:szCs w:val="24"/>
        </w:rPr>
        <w:t xml:space="preserve"> dayalı </w:t>
      </w:r>
      <w:r w:rsidR="00DE773E">
        <w:rPr>
          <w:color w:val="000000"/>
          <w:sz w:val="24"/>
          <w:szCs w:val="24"/>
        </w:rPr>
        <w:t>işbirliği ile öğrenme</w:t>
      </w:r>
      <w:r w:rsidR="00DE773E" w:rsidRPr="00B270B1">
        <w:rPr>
          <w:color w:val="000000"/>
          <w:sz w:val="24"/>
          <w:szCs w:val="24"/>
        </w:rPr>
        <w:t xml:space="preserve"> tasarımı yapar.</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Ders planında uygun hedef, yöntem ve ölçme araçlarını kullanır.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Birlikte öğretim tekniklerini ve zorluklarını fark eder. </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Birlikte öğretimin planlanmasına yönelik stratejiler geliştirir.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Etkili bir grup rehberliğinin nasıl gerçekleşebileceğini kavrar. </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Bilgi </w:t>
      </w:r>
      <w:proofErr w:type="spellStart"/>
      <w:r w:rsidRPr="00B270B1">
        <w:rPr>
          <w:color w:val="000000"/>
          <w:sz w:val="24"/>
          <w:szCs w:val="24"/>
        </w:rPr>
        <w:t>işlemsel</w:t>
      </w:r>
      <w:proofErr w:type="spellEnd"/>
      <w:r w:rsidRPr="00B270B1">
        <w:rPr>
          <w:color w:val="000000"/>
          <w:sz w:val="24"/>
          <w:szCs w:val="24"/>
        </w:rPr>
        <w:t xml:space="preserve"> düşünme kavramını açıklar.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Bilgi </w:t>
      </w:r>
      <w:proofErr w:type="spellStart"/>
      <w:r w:rsidRPr="00B270B1">
        <w:rPr>
          <w:color w:val="000000"/>
          <w:sz w:val="24"/>
          <w:szCs w:val="24"/>
        </w:rPr>
        <w:t>işlemsel</w:t>
      </w:r>
      <w:proofErr w:type="spellEnd"/>
      <w:r w:rsidRPr="00B270B1">
        <w:rPr>
          <w:color w:val="000000"/>
          <w:sz w:val="24"/>
          <w:szCs w:val="24"/>
        </w:rPr>
        <w:t xml:space="preserve"> düşünme becerilerinin alt boyutlarını tanır. </w:t>
      </w:r>
    </w:p>
    <w:p w:rsidR="00DE773E"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Bilgi </w:t>
      </w:r>
      <w:proofErr w:type="spellStart"/>
      <w:r w:rsidRPr="00B270B1">
        <w:rPr>
          <w:color w:val="000000"/>
          <w:sz w:val="24"/>
          <w:szCs w:val="24"/>
        </w:rPr>
        <w:t>işlemsel</w:t>
      </w:r>
      <w:proofErr w:type="spellEnd"/>
      <w:r w:rsidRPr="00B270B1">
        <w:rPr>
          <w:color w:val="000000"/>
          <w:sz w:val="24"/>
          <w:szCs w:val="24"/>
        </w:rPr>
        <w:t xml:space="preserve"> düşünmenin </w:t>
      </w:r>
      <w:r>
        <w:rPr>
          <w:color w:val="000000"/>
          <w:sz w:val="24"/>
          <w:szCs w:val="24"/>
        </w:rPr>
        <w:t xml:space="preserve">kazandırılması ve ölçülmesi sürecini tasarlar. </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Bilgi </w:t>
      </w:r>
      <w:proofErr w:type="spellStart"/>
      <w:r w:rsidRPr="00B270B1">
        <w:rPr>
          <w:color w:val="000000"/>
          <w:sz w:val="24"/>
          <w:szCs w:val="24"/>
        </w:rPr>
        <w:t>işlemsel</w:t>
      </w:r>
      <w:proofErr w:type="spellEnd"/>
      <w:r w:rsidRPr="00B270B1">
        <w:rPr>
          <w:color w:val="000000"/>
          <w:sz w:val="24"/>
          <w:szCs w:val="24"/>
        </w:rPr>
        <w:t xml:space="preserve"> düşünme becerilerinin gelişimine yönelik bilgisayarlı/bilgisayarsız etkinlikler tasarlar.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 xml:space="preserve">Programlama becerilerinin öğrenme ortamlarında kullanıldığı örnekleri </w:t>
      </w:r>
      <w:r>
        <w:rPr>
          <w:color w:val="000000"/>
          <w:sz w:val="24"/>
          <w:szCs w:val="24"/>
        </w:rPr>
        <w:t>tasarlar</w:t>
      </w:r>
      <w:r w:rsidRPr="00B270B1">
        <w:rPr>
          <w:color w:val="000000"/>
          <w:sz w:val="24"/>
          <w:szCs w:val="24"/>
        </w:rPr>
        <w:t>.</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Robotik ve oyun tasarımına yönelik ders planı tasarlar.</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Y</w:t>
      </w:r>
      <w:r w:rsidRPr="00B270B1">
        <w:rPr>
          <w:color w:val="000000"/>
          <w:sz w:val="24"/>
          <w:szCs w:val="24"/>
        </w:rPr>
        <w:t xml:space="preserve">apay </w:t>
      </w:r>
      <w:r w:rsidR="00DA6F6B" w:rsidRPr="00B270B1">
        <w:rPr>
          <w:color w:val="000000"/>
          <w:sz w:val="24"/>
          <w:szCs w:val="24"/>
        </w:rPr>
        <w:t>zek</w:t>
      </w:r>
      <w:r w:rsidR="00DA6F6B">
        <w:rPr>
          <w:color w:val="000000"/>
          <w:sz w:val="24"/>
          <w:szCs w:val="24"/>
        </w:rPr>
        <w:t>â</w:t>
      </w:r>
      <w:r w:rsidRPr="00B270B1">
        <w:rPr>
          <w:color w:val="000000"/>
          <w:sz w:val="24"/>
          <w:szCs w:val="24"/>
        </w:rPr>
        <w:t xml:space="preserve"> araçlarını</w:t>
      </w:r>
      <w:r>
        <w:rPr>
          <w:color w:val="000000"/>
          <w:sz w:val="24"/>
          <w:szCs w:val="24"/>
        </w:rPr>
        <w:t xml:space="preserve"> etkili kullanır ve ders planında uygun etkinlikler tasarlar.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361C52">
        <w:rPr>
          <w:color w:val="000000"/>
          <w:sz w:val="24"/>
          <w:szCs w:val="24"/>
        </w:rPr>
        <w:t xml:space="preserve">Bilişsel ve </w:t>
      </w:r>
      <w:r w:rsidR="00DA6F6B" w:rsidRPr="00361C52">
        <w:rPr>
          <w:color w:val="000000"/>
          <w:sz w:val="24"/>
          <w:szCs w:val="24"/>
        </w:rPr>
        <w:t>üst bilişsel</w:t>
      </w:r>
      <w:r w:rsidRPr="00361C52">
        <w:rPr>
          <w:color w:val="000000"/>
          <w:sz w:val="24"/>
          <w:szCs w:val="24"/>
        </w:rPr>
        <w:t>, sosyal ve duygusal beceriler ve pratik ve fiziksel becerileri tanır, bunlar için hedefler yazar ve geliştirici etkinlikler tasarlar.</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Hayatın içinden sorunların belirlenmesi yöntemlerini açıklar.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Bir p</w:t>
      </w:r>
      <w:r w:rsidRPr="00B270B1">
        <w:rPr>
          <w:color w:val="000000"/>
          <w:sz w:val="24"/>
          <w:szCs w:val="24"/>
        </w:rPr>
        <w:t>roblem durumunu</w:t>
      </w:r>
      <w:r>
        <w:rPr>
          <w:color w:val="000000"/>
          <w:sz w:val="24"/>
          <w:szCs w:val="24"/>
        </w:rPr>
        <w:t>, tespit etme,</w:t>
      </w:r>
      <w:r w:rsidRPr="00B270B1">
        <w:rPr>
          <w:color w:val="000000"/>
          <w:sz w:val="24"/>
          <w:szCs w:val="24"/>
        </w:rPr>
        <w:t xml:space="preserve"> analiz etme</w:t>
      </w:r>
      <w:r>
        <w:rPr>
          <w:color w:val="000000"/>
          <w:sz w:val="24"/>
          <w:szCs w:val="24"/>
        </w:rPr>
        <w:t xml:space="preserve"> ve görselleştirmeye</w:t>
      </w:r>
      <w:r w:rsidRPr="00B270B1">
        <w:rPr>
          <w:color w:val="000000"/>
          <w:sz w:val="24"/>
          <w:szCs w:val="24"/>
        </w:rPr>
        <w:t xml:space="preserve"> yönelik yöntem ve teknikleri kullanır. </w:t>
      </w:r>
    </w:p>
    <w:p w:rsidR="00DE773E" w:rsidRPr="00B270B1" w:rsidRDefault="00DE773E" w:rsidP="00DE773E">
      <w:pPr>
        <w:numPr>
          <w:ilvl w:val="0"/>
          <w:numId w:val="1"/>
        </w:numPr>
        <w:pBdr>
          <w:top w:val="nil"/>
          <w:left w:val="nil"/>
          <w:bottom w:val="nil"/>
          <w:right w:val="nil"/>
          <w:between w:val="nil"/>
        </w:pBdr>
        <w:jc w:val="both"/>
        <w:rPr>
          <w:color w:val="222222"/>
          <w:sz w:val="24"/>
          <w:szCs w:val="24"/>
          <w:highlight w:val="white"/>
        </w:rPr>
      </w:pPr>
      <w:r w:rsidRPr="00B270B1">
        <w:rPr>
          <w:color w:val="000000"/>
          <w:sz w:val="24"/>
          <w:szCs w:val="24"/>
        </w:rPr>
        <w:t xml:space="preserve">Problemin olası çözümlerini </w:t>
      </w:r>
      <w:r>
        <w:rPr>
          <w:color w:val="000000"/>
          <w:sz w:val="24"/>
          <w:szCs w:val="24"/>
        </w:rPr>
        <w:t xml:space="preserve">belirler, bunları </w:t>
      </w:r>
      <w:r w:rsidRPr="00B270B1">
        <w:rPr>
          <w:color w:val="000000"/>
          <w:sz w:val="24"/>
          <w:szCs w:val="24"/>
        </w:rPr>
        <w:t>değerlendirir.</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 xml:space="preserve">Bilimsel araştırma yöntemlerini öğrenme tasarımının tüm süreci için planlar, uygular ve değerlendirir. </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 xml:space="preserve">Tüm süreç için bilimsel yayının nasıl yazılacağını açıklar. </w:t>
      </w:r>
    </w:p>
    <w:p w:rsidR="00DE773E"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Tasarım odaklı düşünme ve mühendislik tasarım sürecini açıklar.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t xml:space="preserve">Temel Ar-Ge süreç ve boyutlarını açıklar. </w:t>
      </w:r>
    </w:p>
    <w:p w:rsidR="00DE773E" w:rsidRPr="00B270B1" w:rsidRDefault="00DE773E" w:rsidP="00DE773E">
      <w:pPr>
        <w:pBdr>
          <w:top w:val="nil"/>
          <w:left w:val="nil"/>
          <w:bottom w:val="nil"/>
          <w:right w:val="nil"/>
          <w:between w:val="nil"/>
        </w:pBdr>
        <w:ind w:left="720"/>
        <w:jc w:val="both"/>
        <w:rPr>
          <w:color w:val="000000"/>
          <w:sz w:val="24"/>
          <w:szCs w:val="24"/>
        </w:rPr>
      </w:pP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Pr>
          <w:color w:val="000000"/>
          <w:sz w:val="24"/>
          <w:szCs w:val="24"/>
        </w:rPr>
        <w:lastRenderedPageBreak/>
        <w:t>Ders planındaki hayatın içinden sorun için uygun paydaşlardan (bilim insanları, uzmanlar vb.) ne zaman ve nasıl yararlanabileceğini belirler.</w:t>
      </w:r>
    </w:p>
    <w:p w:rsidR="00DE773E" w:rsidRPr="00B270B1" w:rsidRDefault="00DE773E" w:rsidP="00DE773E">
      <w:pPr>
        <w:numPr>
          <w:ilvl w:val="0"/>
          <w:numId w:val="1"/>
        </w:numPr>
        <w:pBdr>
          <w:top w:val="nil"/>
          <w:left w:val="nil"/>
          <w:bottom w:val="nil"/>
          <w:right w:val="nil"/>
          <w:between w:val="nil"/>
        </w:pBdr>
        <w:jc w:val="both"/>
        <w:rPr>
          <w:color w:val="000000"/>
          <w:sz w:val="24"/>
          <w:szCs w:val="24"/>
        </w:rPr>
      </w:pPr>
      <w:r w:rsidRPr="00B270B1">
        <w:rPr>
          <w:color w:val="000000"/>
          <w:sz w:val="24"/>
          <w:szCs w:val="24"/>
        </w:rPr>
        <w:t>Okul dışı öğrenme ortamlarına uygun ders tasarımlarını tanır.</w:t>
      </w:r>
    </w:p>
    <w:p w:rsidR="00DE773E" w:rsidRPr="00B270B1" w:rsidRDefault="00DE773E" w:rsidP="00DE773E">
      <w:pPr>
        <w:jc w:val="both"/>
        <w:rPr>
          <w:b/>
          <w:sz w:val="24"/>
          <w:szCs w:val="24"/>
        </w:rPr>
      </w:pPr>
    </w:p>
    <w:p w:rsidR="00DE773E" w:rsidRPr="00B270B1" w:rsidRDefault="00DE773E" w:rsidP="00DE773E">
      <w:pPr>
        <w:spacing w:line="276" w:lineRule="auto"/>
        <w:ind w:left="284" w:hanging="284"/>
        <w:jc w:val="both"/>
        <w:rPr>
          <w:b/>
          <w:sz w:val="24"/>
          <w:szCs w:val="24"/>
        </w:rPr>
      </w:pPr>
      <w:r>
        <w:rPr>
          <w:b/>
          <w:sz w:val="24"/>
          <w:szCs w:val="24"/>
        </w:rPr>
        <w:t>3</w:t>
      </w:r>
      <w:r w:rsidRPr="00B270B1">
        <w:rPr>
          <w:b/>
          <w:sz w:val="24"/>
          <w:szCs w:val="24"/>
        </w:rPr>
        <w:t>. ETKİNLİĞİN SÜRESİ</w:t>
      </w:r>
    </w:p>
    <w:p w:rsidR="00DE773E" w:rsidRPr="00B270B1" w:rsidRDefault="00DE773E" w:rsidP="00DE773E">
      <w:pPr>
        <w:ind w:right="-567"/>
        <w:rPr>
          <w:sz w:val="24"/>
          <w:szCs w:val="24"/>
        </w:rPr>
      </w:pPr>
      <w:r w:rsidRPr="00B270B1">
        <w:rPr>
          <w:sz w:val="24"/>
          <w:szCs w:val="24"/>
        </w:rPr>
        <w:t xml:space="preserve">    Faaliyetin süresi 30 ders saatidir</w:t>
      </w:r>
    </w:p>
    <w:p w:rsidR="00DE773E" w:rsidRPr="00B270B1" w:rsidRDefault="00DE773E" w:rsidP="00DE773E">
      <w:pPr>
        <w:spacing w:line="276" w:lineRule="auto"/>
        <w:jc w:val="both"/>
        <w:rPr>
          <w:b/>
          <w:sz w:val="24"/>
          <w:szCs w:val="24"/>
        </w:rPr>
      </w:pPr>
    </w:p>
    <w:p w:rsidR="00DE773E" w:rsidRPr="00B270B1" w:rsidRDefault="00DE773E" w:rsidP="00DE773E">
      <w:pPr>
        <w:spacing w:line="276" w:lineRule="auto"/>
        <w:ind w:left="284" w:hanging="284"/>
        <w:jc w:val="both"/>
        <w:rPr>
          <w:b/>
          <w:sz w:val="24"/>
          <w:szCs w:val="24"/>
        </w:rPr>
      </w:pPr>
      <w:r>
        <w:rPr>
          <w:b/>
          <w:sz w:val="24"/>
          <w:szCs w:val="24"/>
        </w:rPr>
        <w:t>4</w:t>
      </w:r>
      <w:r w:rsidRPr="00B270B1">
        <w:rPr>
          <w:b/>
          <w:sz w:val="24"/>
          <w:szCs w:val="24"/>
        </w:rPr>
        <w:t>. ETKİNLİĞİN HEDEF KİTLESİ</w:t>
      </w:r>
    </w:p>
    <w:p w:rsidR="00DE773E" w:rsidRPr="00B76852" w:rsidRDefault="00DE773E" w:rsidP="00DE773E">
      <w:pPr>
        <w:widowControl w:val="0"/>
        <w:ind w:left="284" w:hanging="284"/>
        <w:rPr>
          <w:color w:val="000000" w:themeColor="text1"/>
          <w:sz w:val="24"/>
          <w:szCs w:val="24"/>
        </w:rPr>
      </w:pPr>
      <w:r w:rsidRPr="00B76852">
        <w:rPr>
          <w:color w:val="000000" w:themeColor="text1"/>
          <w:sz w:val="24"/>
          <w:szCs w:val="24"/>
        </w:rPr>
        <w:t xml:space="preserve">    </w:t>
      </w:r>
      <w:bookmarkStart w:id="0" w:name="_GoBack"/>
      <w:r w:rsidR="00DA6F6B">
        <w:rPr>
          <w:color w:val="000000" w:themeColor="text1"/>
          <w:sz w:val="24"/>
          <w:szCs w:val="24"/>
        </w:rPr>
        <w:t xml:space="preserve">Bakanlığımıza bağlı okul ve </w:t>
      </w:r>
      <w:r w:rsidRPr="00B76852">
        <w:rPr>
          <w:color w:val="000000" w:themeColor="text1"/>
          <w:sz w:val="24"/>
          <w:szCs w:val="24"/>
        </w:rPr>
        <w:t>kurumlarda görev yapan ö</w:t>
      </w:r>
      <w:r w:rsidR="004133ED">
        <w:rPr>
          <w:color w:val="000000" w:themeColor="text1"/>
          <w:sz w:val="24"/>
          <w:szCs w:val="24"/>
        </w:rPr>
        <w:t>ğretmenler ve okul yöneticileri</w:t>
      </w:r>
      <w:bookmarkEnd w:id="0"/>
    </w:p>
    <w:p w:rsidR="00DE773E" w:rsidRPr="00B270B1" w:rsidRDefault="00DE773E" w:rsidP="00DE773E">
      <w:pPr>
        <w:tabs>
          <w:tab w:val="left" w:pos="540"/>
        </w:tabs>
        <w:jc w:val="both"/>
        <w:rPr>
          <w:b/>
          <w:sz w:val="24"/>
          <w:szCs w:val="24"/>
        </w:rPr>
      </w:pPr>
    </w:p>
    <w:p w:rsidR="00DE773E" w:rsidRPr="00B270B1" w:rsidRDefault="00DE773E" w:rsidP="00DE773E">
      <w:pPr>
        <w:ind w:left="284" w:hanging="284"/>
        <w:jc w:val="both"/>
        <w:rPr>
          <w:b/>
          <w:sz w:val="24"/>
          <w:szCs w:val="24"/>
        </w:rPr>
      </w:pPr>
      <w:r>
        <w:rPr>
          <w:b/>
          <w:sz w:val="24"/>
          <w:szCs w:val="24"/>
        </w:rPr>
        <w:t>5</w:t>
      </w:r>
      <w:r w:rsidRPr="00B270B1">
        <w:rPr>
          <w:b/>
          <w:sz w:val="24"/>
          <w:szCs w:val="24"/>
        </w:rPr>
        <w:t>. ETKİNLİĞİN UYGULANMASI İLE İLGİLİ AÇIKLAMALAR</w:t>
      </w:r>
    </w:p>
    <w:p w:rsidR="00DE773E" w:rsidRPr="00B76852" w:rsidRDefault="00DE773E" w:rsidP="006926B5">
      <w:pPr>
        <w:numPr>
          <w:ilvl w:val="1"/>
          <w:numId w:val="4"/>
        </w:numPr>
        <w:pBdr>
          <w:top w:val="nil"/>
          <w:left w:val="nil"/>
          <w:bottom w:val="nil"/>
          <w:right w:val="nil"/>
          <w:between w:val="nil"/>
        </w:pBdr>
        <w:ind w:left="709"/>
        <w:rPr>
          <w:color w:val="000000" w:themeColor="text1"/>
          <w:sz w:val="24"/>
          <w:szCs w:val="24"/>
        </w:rPr>
      </w:pPr>
      <w:r w:rsidRPr="00B76852">
        <w:rPr>
          <w:color w:val="000000" w:themeColor="text1"/>
          <w:sz w:val="24"/>
          <w:szCs w:val="24"/>
        </w:rPr>
        <w:t>Eğitim görevlileri olarak konusunda uzman akademisyenler ya da programdaki konularda hizmet içi eğitimler veren uzmanlar/öğretmenler görev alacaktır.</w:t>
      </w:r>
    </w:p>
    <w:p w:rsidR="00DE773E" w:rsidRPr="00B270B1" w:rsidRDefault="00DE773E" w:rsidP="006926B5">
      <w:pPr>
        <w:numPr>
          <w:ilvl w:val="1"/>
          <w:numId w:val="4"/>
        </w:numPr>
        <w:pBdr>
          <w:top w:val="nil"/>
          <w:left w:val="nil"/>
          <w:bottom w:val="nil"/>
          <w:right w:val="nil"/>
          <w:between w:val="nil"/>
        </w:pBdr>
        <w:ind w:left="709"/>
        <w:rPr>
          <w:sz w:val="24"/>
          <w:szCs w:val="24"/>
        </w:rPr>
      </w:pPr>
      <w:r w:rsidRPr="00B270B1">
        <w:rPr>
          <w:color w:val="000000"/>
          <w:sz w:val="24"/>
          <w:szCs w:val="24"/>
        </w:rPr>
        <w:t>Eğitim ortamı katılımcıların etkin iletişim kurabileceği biçimde düzenlenecektir.</w:t>
      </w:r>
    </w:p>
    <w:p w:rsidR="00DE773E" w:rsidRPr="00B270B1" w:rsidRDefault="00DE773E" w:rsidP="006926B5">
      <w:pPr>
        <w:numPr>
          <w:ilvl w:val="1"/>
          <w:numId w:val="4"/>
        </w:numPr>
        <w:pBdr>
          <w:top w:val="nil"/>
          <w:left w:val="nil"/>
          <w:bottom w:val="nil"/>
          <w:right w:val="nil"/>
          <w:between w:val="nil"/>
        </w:pBdr>
        <w:ind w:left="709"/>
        <w:rPr>
          <w:sz w:val="24"/>
          <w:szCs w:val="24"/>
        </w:rPr>
      </w:pPr>
      <w:r w:rsidRPr="00B270B1">
        <w:rPr>
          <w:color w:val="000000"/>
          <w:sz w:val="24"/>
          <w:szCs w:val="24"/>
        </w:rPr>
        <w:t xml:space="preserve">Eğitim internet bağlantılı bilgisayar ve </w:t>
      </w:r>
      <w:proofErr w:type="gramStart"/>
      <w:r w:rsidRPr="00B270B1">
        <w:rPr>
          <w:color w:val="000000"/>
          <w:sz w:val="24"/>
          <w:szCs w:val="24"/>
        </w:rPr>
        <w:t>projeksiyon</w:t>
      </w:r>
      <w:proofErr w:type="gramEnd"/>
      <w:r w:rsidRPr="00B270B1">
        <w:rPr>
          <w:color w:val="000000"/>
          <w:sz w:val="24"/>
          <w:szCs w:val="24"/>
        </w:rPr>
        <w:t xml:space="preserve"> cihazı ya da etkileşimli tahtanın bulunduğu eğitim ortamında gerçekleştirilecektir. Eğitim içerikleri uygun materyallerle desteklenecektir.</w:t>
      </w:r>
    </w:p>
    <w:p w:rsidR="00DE773E" w:rsidRPr="00B270B1" w:rsidRDefault="00DE773E" w:rsidP="006926B5">
      <w:pPr>
        <w:numPr>
          <w:ilvl w:val="1"/>
          <w:numId w:val="4"/>
        </w:numPr>
        <w:pBdr>
          <w:top w:val="nil"/>
          <w:left w:val="nil"/>
          <w:bottom w:val="nil"/>
          <w:right w:val="nil"/>
          <w:between w:val="nil"/>
        </w:pBdr>
        <w:ind w:left="709"/>
        <w:rPr>
          <w:sz w:val="24"/>
          <w:szCs w:val="24"/>
        </w:rPr>
      </w:pPr>
      <w:r w:rsidRPr="00B270B1">
        <w:rPr>
          <w:color w:val="000000"/>
          <w:sz w:val="24"/>
          <w:szCs w:val="24"/>
        </w:rPr>
        <w:t>Katılımcı sayısı en fazla 30 olacak şekilde planlanacaktır.</w:t>
      </w:r>
    </w:p>
    <w:p w:rsidR="00DE773E" w:rsidRPr="00B76852" w:rsidRDefault="00DE773E" w:rsidP="006926B5">
      <w:pPr>
        <w:numPr>
          <w:ilvl w:val="1"/>
          <w:numId w:val="4"/>
        </w:numPr>
        <w:pBdr>
          <w:top w:val="nil"/>
          <w:left w:val="nil"/>
          <w:bottom w:val="nil"/>
          <w:right w:val="nil"/>
          <w:between w:val="nil"/>
        </w:pBdr>
        <w:ind w:left="709"/>
        <w:rPr>
          <w:color w:val="000000" w:themeColor="text1"/>
          <w:sz w:val="24"/>
          <w:szCs w:val="24"/>
        </w:rPr>
      </w:pPr>
      <w:r w:rsidRPr="00B76852">
        <w:rPr>
          <w:color w:val="000000" w:themeColor="text1"/>
          <w:sz w:val="24"/>
          <w:szCs w:val="24"/>
        </w:rPr>
        <w:t>Bu faaliyet merkezî/mahalli hizmet içi eğitim faaliyeti olarak düzenlenecektir.</w:t>
      </w:r>
    </w:p>
    <w:p w:rsidR="00DE773E" w:rsidRPr="00B270B1" w:rsidRDefault="00DE773E" w:rsidP="006926B5">
      <w:pPr>
        <w:numPr>
          <w:ilvl w:val="1"/>
          <w:numId w:val="4"/>
        </w:numPr>
        <w:pBdr>
          <w:top w:val="nil"/>
          <w:left w:val="nil"/>
          <w:bottom w:val="nil"/>
          <w:right w:val="nil"/>
          <w:between w:val="nil"/>
        </w:pBdr>
        <w:ind w:left="709"/>
        <w:rPr>
          <w:sz w:val="24"/>
          <w:szCs w:val="24"/>
        </w:rPr>
      </w:pPr>
      <w:r w:rsidRPr="00B270B1">
        <w:rPr>
          <w:color w:val="000000"/>
          <w:sz w:val="24"/>
          <w:szCs w:val="24"/>
        </w:rPr>
        <w:t xml:space="preserve">Katılımcı sayısı dikkate alınarak ortamda gerekli ışık ve ses düzeni sağlanacaktır. </w:t>
      </w:r>
    </w:p>
    <w:p w:rsidR="00DE773E" w:rsidRPr="00B270B1" w:rsidRDefault="00DE773E" w:rsidP="00DE773E">
      <w:pPr>
        <w:spacing w:line="276" w:lineRule="auto"/>
        <w:jc w:val="both"/>
        <w:rPr>
          <w:b/>
          <w:sz w:val="24"/>
          <w:szCs w:val="24"/>
        </w:rPr>
      </w:pPr>
    </w:p>
    <w:p w:rsidR="00DE773E" w:rsidRPr="00B270B1" w:rsidRDefault="00DE773E" w:rsidP="00DE773E">
      <w:pPr>
        <w:spacing w:line="276" w:lineRule="auto"/>
        <w:ind w:left="284" w:hanging="284"/>
        <w:jc w:val="both"/>
        <w:rPr>
          <w:b/>
          <w:sz w:val="24"/>
          <w:szCs w:val="24"/>
        </w:rPr>
      </w:pPr>
      <w:r>
        <w:rPr>
          <w:b/>
          <w:sz w:val="24"/>
          <w:szCs w:val="24"/>
        </w:rPr>
        <w:t>6</w:t>
      </w:r>
      <w:r w:rsidRPr="00B270B1">
        <w:rPr>
          <w:b/>
          <w:sz w:val="24"/>
          <w:szCs w:val="24"/>
        </w:rPr>
        <w:t>. ETKİNLİĞİN İÇERİĞİ</w:t>
      </w:r>
    </w:p>
    <w:p w:rsidR="00DE773E" w:rsidRPr="00B270B1" w:rsidRDefault="00DE773E" w:rsidP="00DE773E">
      <w:pPr>
        <w:pBdr>
          <w:top w:val="nil"/>
          <w:left w:val="nil"/>
          <w:bottom w:val="nil"/>
          <w:right w:val="nil"/>
          <w:between w:val="nil"/>
        </w:pBdr>
        <w:tabs>
          <w:tab w:val="left" w:pos="360"/>
        </w:tabs>
        <w:rPr>
          <w:b/>
          <w:color w:val="000000"/>
          <w:sz w:val="24"/>
          <w:szCs w:val="24"/>
        </w:rPr>
      </w:pPr>
      <w:r>
        <w:rPr>
          <w:b/>
          <w:color w:val="000000"/>
          <w:sz w:val="24"/>
          <w:szCs w:val="24"/>
        </w:rPr>
        <w:t xml:space="preserve"> </w:t>
      </w:r>
      <w:r w:rsidRPr="00B270B1">
        <w:rPr>
          <w:b/>
          <w:color w:val="000000"/>
          <w:sz w:val="24"/>
          <w:szCs w:val="24"/>
        </w:rPr>
        <w:t xml:space="preserve"> Konuların Dağılım Tablosu</w:t>
      </w: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63"/>
        <w:gridCol w:w="1843"/>
      </w:tblGrid>
      <w:tr w:rsidR="00DE773E" w:rsidRPr="00B270B1" w:rsidTr="00A8717A">
        <w:trPr>
          <w:trHeight w:val="245"/>
        </w:trPr>
        <w:tc>
          <w:tcPr>
            <w:tcW w:w="8363" w:type="dxa"/>
          </w:tcPr>
          <w:p w:rsidR="00DE773E" w:rsidRDefault="00DE773E" w:rsidP="00A8717A">
            <w:pPr>
              <w:pBdr>
                <w:top w:val="nil"/>
                <w:left w:val="nil"/>
                <w:bottom w:val="nil"/>
                <w:right w:val="nil"/>
                <w:between w:val="nil"/>
              </w:pBdr>
              <w:tabs>
                <w:tab w:val="left" w:pos="360"/>
              </w:tabs>
              <w:rPr>
                <w:b/>
                <w:color w:val="000000"/>
                <w:sz w:val="24"/>
                <w:szCs w:val="24"/>
              </w:rPr>
            </w:pPr>
            <w:r w:rsidRPr="00B270B1">
              <w:rPr>
                <w:b/>
                <w:color w:val="000000"/>
                <w:sz w:val="24"/>
                <w:szCs w:val="24"/>
              </w:rPr>
              <w:t>Konular</w:t>
            </w:r>
          </w:p>
          <w:p w:rsidR="008458DE" w:rsidRPr="00B270B1" w:rsidRDefault="008458DE" w:rsidP="00A8717A">
            <w:pPr>
              <w:pBdr>
                <w:top w:val="nil"/>
                <w:left w:val="nil"/>
                <w:bottom w:val="nil"/>
                <w:right w:val="nil"/>
                <w:between w:val="nil"/>
              </w:pBdr>
              <w:tabs>
                <w:tab w:val="left" w:pos="360"/>
              </w:tabs>
              <w:rPr>
                <w:b/>
                <w:color w:val="000000"/>
                <w:sz w:val="24"/>
                <w:szCs w:val="24"/>
              </w:rPr>
            </w:pPr>
          </w:p>
        </w:tc>
        <w:tc>
          <w:tcPr>
            <w:tcW w:w="1843" w:type="dxa"/>
          </w:tcPr>
          <w:p w:rsidR="00DE773E" w:rsidRPr="00B270B1" w:rsidRDefault="00DE773E" w:rsidP="00A8717A">
            <w:pPr>
              <w:pBdr>
                <w:top w:val="nil"/>
                <w:left w:val="nil"/>
                <w:bottom w:val="nil"/>
                <w:right w:val="nil"/>
                <w:between w:val="nil"/>
              </w:pBdr>
              <w:tabs>
                <w:tab w:val="left" w:pos="360"/>
              </w:tabs>
              <w:jc w:val="center"/>
              <w:rPr>
                <w:b/>
                <w:color w:val="000000"/>
                <w:sz w:val="24"/>
                <w:szCs w:val="24"/>
              </w:rPr>
            </w:pPr>
            <w:r w:rsidRPr="00B270B1">
              <w:rPr>
                <w:b/>
                <w:color w:val="000000"/>
                <w:sz w:val="24"/>
                <w:szCs w:val="24"/>
              </w:rPr>
              <w:t xml:space="preserve">Süre </w:t>
            </w:r>
          </w:p>
        </w:tc>
      </w:tr>
      <w:tr w:rsidR="00DE773E" w:rsidRPr="00B270B1" w:rsidTr="00A8717A">
        <w:trPr>
          <w:trHeight w:val="279"/>
        </w:trPr>
        <w:tc>
          <w:tcPr>
            <w:tcW w:w="8363" w:type="dxa"/>
            <w:vAlign w:val="center"/>
          </w:tcPr>
          <w:p w:rsidR="00DE773E" w:rsidRDefault="00DE773E" w:rsidP="00A8717A">
            <w:pPr>
              <w:pBdr>
                <w:top w:val="nil"/>
                <w:left w:val="nil"/>
                <w:bottom w:val="nil"/>
                <w:right w:val="nil"/>
                <w:between w:val="nil"/>
              </w:pBdr>
              <w:tabs>
                <w:tab w:val="left" w:pos="360"/>
              </w:tabs>
              <w:rPr>
                <w:color w:val="000000"/>
                <w:sz w:val="24"/>
                <w:szCs w:val="24"/>
              </w:rPr>
            </w:pPr>
            <w:proofErr w:type="spellStart"/>
            <w:r w:rsidRPr="00B270B1">
              <w:rPr>
                <w:color w:val="000000"/>
                <w:sz w:val="24"/>
                <w:szCs w:val="24"/>
              </w:rPr>
              <w:t>H</w:t>
            </w:r>
            <w:r w:rsidR="001F1236">
              <w:rPr>
                <w:color w:val="000000"/>
                <w:sz w:val="24"/>
                <w:szCs w:val="24"/>
              </w:rPr>
              <w:t>â</w:t>
            </w:r>
            <w:r w:rsidRPr="00B270B1">
              <w:rPr>
                <w:color w:val="000000"/>
                <w:sz w:val="24"/>
                <w:szCs w:val="24"/>
              </w:rPr>
              <w:t>rezmî</w:t>
            </w:r>
            <w:proofErr w:type="spellEnd"/>
            <w:r w:rsidRPr="00B270B1">
              <w:rPr>
                <w:color w:val="000000"/>
                <w:sz w:val="24"/>
                <w:szCs w:val="24"/>
              </w:rPr>
              <w:t xml:space="preserve"> Eğitim Modeli </w:t>
            </w:r>
            <w:r>
              <w:rPr>
                <w:color w:val="000000"/>
                <w:sz w:val="24"/>
                <w:szCs w:val="24"/>
              </w:rPr>
              <w:t>Kuramsal Temelleri ve İlkeleri</w:t>
            </w:r>
          </w:p>
          <w:p w:rsidR="008458DE" w:rsidRPr="00B270B1" w:rsidRDefault="008458DE" w:rsidP="00A8717A">
            <w:pPr>
              <w:pBdr>
                <w:top w:val="nil"/>
                <w:left w:val="nil"/>
                <w:bottom w:val="nil"/>
                <w:right w:val="nil"/>
                <w:between w:val="nil"/>
              </w:pBdr>
              <w:tabs>
                <w:tab w:val="left" w:pos="360"/>
              </w:tabs>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sidRPr="00B270B1">
              <w:rPr>
                <w:color w:val="000000"/>
                <w:sz w:val="24"/>
                <w:szCs w:val="24"/>
              </w:rPr>
              <w:t>1</w:t>
            </w:r>
          </w:p>
        </w:tc>
      </w:tr>
      <w:tr w:rsidR="00DE773E" w:rsidRPr="00B270B1" w:rsidTr="00A8717A">
        <w:trPr>
          <w:trHeight w:val="279"/>
        </w:trPr>
        <w:tc>
          <w:tcPr>
            <w:tcW w:w="8363" w:type="dxa"/>
            <w:vAlign w:val="center"/>
          </w:tcPr>
          <w:p w:rsidR="00DE773E" w:rsidRDefault="001F1236" w:rsidP="00A8717A">
            <w:pPr>
              <w:pBdr>
                <w:top w:val="nil"/>
                <w:left w:val="nil"/>
                <w:bottom w:val="nil"/>
                <w:right w:val="nil"/>
                <w:between w:val="nil"/>
              </w:pBdr>
              <w:tabs>
                <w:tab w:val="left" w:pos="360"/>
              </w:tabs>
              <w:rPr>
                <w:color w:val="000000"/>
                <w:sz w:val="24"/>
                <w:szCs w:val="24"/>
              </w:rPr>
            </w:pPr>
            <w:proofErr w:type="spellStart"/>
            <w:r>
              <w:rPr>
                <w:color w:val="000000"/>
                <w:sz w:val="24"/>
                <w:szCs w:val="24"/>
              </w:rPr>
              <w:t>Hâ</w:t>
            </w:r>
            <w:r w:rsidR="00DE773E" w:rsidRPr="00B270B1">
              <w:rPr>
                <w:color w:val="000000"/>
                <w:sz w:val="24"/>
                <w:szCs w:val="24"/>
              </w:rPr>
              <w:t>rezmî</w:t>
            </w:r>
            <w:proofErr w:type="spellEnd"/>
            <w:r w:rsidR="00DE773E" w:rsidRPr="00B270B1">
              <w:rPr>
                <w:color w:val="000000"/>
                <w:sz w:val="24"/>
                <w:szCs w:val="24"/>
              </w:rPr>
              <w:t xml:space="preserve"> Eğitim Modeli Süreci Basamakları</w:t>
            </w:r>
          </w:p>
          <w:p w:rsidR="008458DE" w:rsidRPr="00B270B1" w:rsidRDefault="008458DE" w:rsidP="00A8717A">
            <w:pPr>
              <w:pBdr>
                <w:top w:val="nil"/>
                <w:left w:val="nil"/>
                <w:bottom w:val="nil"/>
                <w:right w:val="nil"/>
                <w:between w:val="nil"/>
              </w:pBdr>
              <w:tabs>
                <w:tab w:val="left" w:pos="360"/>
              </w:tabs>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sidRPr="00B270B1">
              <w:rPr>
                <w:color w:val="000000"/>
                <w:sz w:val="24"/>
                <w:szCs w:val="24"/>
              </w:rPr>
              <w:t>1</w:t>
            </w:r>
          </w:p>
        </w:tc>
      </w:tr>
      <w:tr w:rsidR="00DE773E" w:rsidRPr="00B270B1" w:rsidTr="00A8717A">
        <w:trPr>
          <w:trHeight w:val="268"/>
        </w:trPr>
        <w:tc>
          <w:tcPr>
            <w:tcW w:w="8363" w:type="dxa"/>
            <w:vAlign w:val="center"/>
          </w:tcPr>
          <w:p w:rsidR="00DE773E" w:rsidRDefault="001F1236" w:rsidP="00A8717A">
            <w:pPr>
              <w:pBdr>
                <w:top w:val="nil"/>
                <w:left w:val="nil"/>
                <w:bottom w:val="nil"/>
                <w:right w:val="nil"/>
                <w:between w:val="nil"/>
              </w:pBdr>
              <w:tabs>
                <w:tab w:val="left" w:pos="360"/>
              </w:tabs>
              <w:rPr>
                <w:color w:val="000000"/>
                <w:sz w:val="24"/>
                <w:szCs w:val="24"/>
              </w:rPr>
            </w:pPr>
            <w:proofErr w:type="spellStart"/>
            <w:r>
              <w:rPr>
                <w:color w:val="000000"/>
                <w:sz w:val="24"/>
                <w:szCs w:val="24"/>
              </w:rPr>
              <w:t>Hâ</w:t>
            </w:r>
            <w:r w:rsidR="00DE773E" w:rsidRPr="00B270B1">
              <w:rPr>
                <w:color w:val="000000"/>
                <w:sz w:val="24"/>
                <w:szCs w:val="24"/>
              </w:rPr>
              <w:t>rezmî</w:t>
            </w:r>
            <w:proofErr w:type="spellEnd"/>
            <w:r w:rsidR="00DE773E" w:rsidRPr="00B270B1">
              <w:rPr>
                <w:color w:val="000000"/>
                <w:sz w:val="24"/>
                <w:szCs w:val="24"/>
              </w:rPr>
              <w:t xml:space="preserve"> Eğitim </w:t>
            </w:r>
            <w:r w:rsidR="00F538BC">
              <w:rPr>
                <w:color w:val="000000"/>
                <w:sz w:val="24"/>
                <w:szCs w:val="24"/>
              </w:rPr>
              <w:t>Model</w:t>
            </w:r>
            <w:r w:rsidR="00755891" w:rsidRPr="00B270B1">
              <w:rPr>
                <w:color w:val="000000"/>
                <w:sz w:val="24"/>
                <w:szCs w:val="24"/>
              </w:rPr>
              <w:t>inde</w:t>
            </w:r>
            <w:r w:rsidR="00DE773E" w:rsidRPr="00B270B1">
              <w:rPr>
                <w:color w:val="000000"/>
                <w:sz w:val="24"/>
                <w:szCs w:val="24"/>
              </w:rPr>
              <w:t xml:space="preserve"> Yöneticinin</w:t>
            </w:r>
            <w:r w:rsidR="00DE773E">
              <w:rPr>
                <w:color w:val="000000"/>
                <w:sz w:val="24"/>
                <w:szCs w:val="24"/>
              </w:rPr>
              <w:t xml:space="preserve"> ve Paydaşların</w:t>
            </w:r>
            <w:r w:rsidR="00DE773E" w:rsidRPr="00B270B1">
              <w:rPr>
                <w:color w:val="000000"/>
                <w:sz w:val="24"/>
                <w:szCs w:val="24"/>
              </w:rPr>
              <w:t xml:space="preserve"> Rolü</w:t>
            </w:r>
          </w:p>
          <w:p w:rsidR="008458DE" w:rsidRPr="00B270B1" w:rsidRDefault="008458DE" w:rsidP="00A8717A">
            <w:pPr>
              <w:pBdr>
                <w:top w:val="nil"/>
                <w:left w:val="nil"/>
                <w:bottom w:val="nil"/>
                <w:right w:val="nil"/>
                <w:between w:val="nil"/>
              </w:pBdr>
              <w:tabs>
                <w:tab w:val="left" w:pos="360"/>
              </w:tabs>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1</w:t>
            </w:r>
          </w:p>
        </w:tc>
      </w:tr>
      <w:tr w:rsidR="00DE773E" w:rsidRPr="00B270B1" w:rsidTr="00A8717A">
        <w:trPr>
          <w:trHeight w:val="279"/>
        </w:trPr>
        <w:tc>
          <w:tcPr>
            <w:tcW w:w="8363" w:type="dxa"/>
            <w:vAlign w:val="center"/>
          </w:tcPr>
          <w:p w:rsidR="00DE773E" w:rsidRDefault="00DE773E" w:rsidP="00A8717A">
            <w:pPr>
              <w:pBdr>
                <w:top w:val="nil"/>
                <w:left w:val="nil"/>
                <w:bottom w:val="nil"/>
                <w:right w:val="nil"/>
                <w:between w:val="nil"/>
              </w:pBdr>
              <w:tabs>
                <w:tab w:val="left" w:pos="360"/>
              </w:tabs>
              <w:rPr>
                <w:color w:val="000000"/>
                <w:sz w:val="24"/>
                <w:szCs w:val="24"/>
              </w:rPr>
            </w:pPr>
            <w:r w:rsidRPr="00B76852">
              <w:rPr>
                <w:color w:val="000000"/>
                <w:sz w:val="24"/>
                <w:szCs w:val="24"/>
              </w:rPr>
              <w:t xml:space="preserve">Ar-GE sürecin planlanması </w:t>
            </w:r>
          </w:p>
          <w:p w:rsidR="00B76852" w:rsidRDefault="00B76852" w:rsidP="00B76852">
            <w:pPr>
              <w:pStyle w:val="ListeParagraf"/>
              <w:numPr>
                <w:ilvl w:val="0"/>
                <w:numId w:val="3"/>
              </w:numPr>
              <w:pBdr>
                <w:top w:val="nil"/>
                <w:left w:val="nil"/>
                <w:bottom w:val="nil"/>
                <w:right w:val="nil"/>
                <w:between w:val="nil"/>
              </w:pBdr>
              <w:tabs>
                <w:tab w:val="left" w:pos="360"/>
              </w:tabs>
              <w:rPr>
                <w:color w:val="000000"/>
                <w:sz w:val="24"/>
                <w:szCs w:val="24"/>
              </w:rPr>
            </w:pPr>
            <w:r w:rsidRPr="00B76852">
              <w:rPr>
                <w:color w:val="000000"/>
                <w:sz w:val="24"/>
                <w:szCs w:val="24"/>
              </w:rPr>
              <w:t>Eylem araştırması</w:t>
            </w:r>
          </w:p>
          <w:p w:rsidR="00B76852" w:rsidRPr="00B76852" w:rsidRDefault="00B76852" w:rsidP="00B76852">
            <w:pPr>
              <w:pStyle w:val="ListeParagraf"/>
              <w:numPr>
                <w:ilvl w:val="0"/>
                <w:numId w:val="3"/>
              </w:numPr>
              <w:pBdr>
                <w:top w:val="nil"/>
                <w:left w:val="nil"/>
                <w:bottom w:val="nil"/>
                <w:right w:val="nil"/>
                <w:between w:val="nil"/>
              </w:pBdr>
              <w:tabs>
                <w:tab w:val="left" w:pos="360"/>
              </w:tabs>
              <w:rPr>
                <w:color w:val="000000"/>
                <w:sz w:val="24"/>
                <w:szCs w:val="24"/>
              </w:rPr>
            </w:pPr>
            <w:r w:rsidRPr="00B76852">
              <w:rPr>
                <w:color w:val="000000"/>
                <w:sz w:val="24"/>
                <w:szCs w:val="24"/>
              </w:rPr>
              <w:t>Tasarım Odaklı Düşünme</w:t>
            </w:r>
          </w:p>
          <w:p w:rsidR="00B76852" w:rsidRPr="00B76852" w:rsidRDefault="00B76852" w:rsidP="00B76852">
            <w:pPr>
              <w:pStyle w:val="ListeParagraf"/>
              <w:numPr>
                <w:ilvl w:val="0"/>
                <w:numId w:val="3"/>
              </w:numPr>
              <w:pBdr>
                <w:top w:val="nil"/>
                <w:left w:val="nil"/>
                <w:bottom w:val="nil"/>
                <w:right w:val="nil"/>
                <w:between w:val="nil"/>
              </w:pBdr>
              <w:tabs>
                <w:tab w:val="left" w:pos="360"/>
              </w:tabs>
              <w:rPr>
                <w:color w:val="000000"/>
                <w:sz w:val="24"/>
                <w:szCs w:val="24"/>
              </w:rPr>
            </w:pPr>
            <w:r w:rsidRPr="00B76852">
              <w:rPr>
                <w:color w:val="000000"/>
                <w:sz w:val="24"/>
                <w:szCs w:val="24"/>
              </w:rPr>
              <w:t>Mühendislik Tasarım Süreçleri</w:t>
            </w:r>
          </w:p>
          <w:p w:rsidR="00DE773E" w:rsidRPr="00B76852" w:rsidRDefault="00DE773E" w:rsidP="00B76852">
            <w:pPr>
              <w:pBdr>
                <w:top w:val="nil"/>
                <w:left w:val="nil"/>
                <w:bottom w:val="nil"/>
                <w:right w:val="nil"/>
                <w:between w:val="nil"/>
              </w:pBdr>
              <w:tabs>
                <w:tab w:val="left" w:pos="360"/>
              </w:tabs>
              <w:rPr>
                <w:rFonts w:asciiTheme="majorHAnsi" w:hAnsiTheme="majorHAnsi" w:cstheme="majorHAnsi"/>
                <w:color w:val="000000"/>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4</w:t>
            </w:r>
          </w:p>
        </w:tc>
      </w:tr>
      <w:tr w:rsidR="00DE773E" w:rsidRPr="00B270B1" w:rsidTr="00A8717A">
        <w:trPr>
          <w:trHeight w:val="279"/>
        </w:trPr>
        <w:tc>
          <w:tcPr>
            <w:tcW w:w="8363" w:type="dxa"/>
            <w:vAlign w:val="center"/>
          </w:tcPr>
          <w:p w:rsidR="00DE773E" w:rsidRPr="00B270B1" w:rsidRDefault="00DE773E" w:rsidP="00A8717A">
            <w:pPr>
              <w:pBdr>
                <w:top w:val="nil"/>
                <w:left w:val="nil"/>
                <w:bottom w:val="nil"/>
                <w:right w:val="nil"/>
                <w:between w:val="nil"/>
              </w:pBdr>
              <w:tabs>
                <w:tab w:val="left" w:pos="360"/>
              </w:tabs>
              <w:rPr>
                <w:color w:val="000000"/>
                <w:sz w:val="24"/>
                <w:szCs w:val="24"/>
              </w:rPr>
            </w:pPr>
            <w:r w:rsidRPr="00B270B1">
              <w:rPr>
                <w:color w:val="000000"/>
                <w:sz w:val="24"/>
                <w:szCs w:val="24"/>
              </w:rPr>
              <w:t xml:space="preserve">Problem Tanımı </w:t>
            </w:r>
          </w:p>
          <w:p w:rsidR="00DE773E" w:rsidRDefault="00DE773E" w:rsidP="00A8717A">
            <w:pPr>
              <w:pStyle w:val="ListeParagraf"/>
              <w:numPr>
                <w:ilvl w:val="0"/>
                <w:numId w:val="3"/>
              </w:numPr>
              <w:pBdr>
                <w:top w:val="nil"/>
                <w:left w:val="nil"/>
                <w:bottom w:val="nil"/>
                <w:right w:val="nil"/>
                <w:between w:val="nil"/>
              </w:pBdr>
              <w:tabs>
                <w:tab w:val="left" w:pos="360"/>
              </w:tabs>
              <w:rPr>
                <w:color w:val="000000"/>
                <w:sz w:val="24"/>
                <w:szCs w:val="24"/>
              </w:rPr>
            </w:pPr>
            <w:r w:rsidRPr="003D4550">
              <w:rPr>
                <w:color w:val="000000"/>
                <w:sz w:val="24"/>
                <w:szCs w:val="24"/>
              </w:rPr>
              <w:t>Problem durumunu tespit etmek</w:t>
            </w:r>
          </w:p>
          <w:p w:rsidR="00DE773E" w:rsidRPr="007914B9" w:rsidRDefault="00DE773E" w:rsidP="007914B9">
            <w:pPr>
              <w:pStyle w:val="ListeParagraf"/>
              <w:numPr>
                <w:ilvl w:val="0"/>
                <w:numId w:val="3"/>
              </w:numPr>
              <w:pBdr>
                <w:top w:val="nil"/>
                <w:left w:val="nil"/>
                <w:bottom w:val="nil"/>
                <w:right w:val="nil"/>
                <w:between w:val="nil"/>
              </w:pBdr>
              <w:tabs>
                <w:tab w:val="left" w:pos="360"/>
              </w:tabs>
              <w:rPr>
                <w:color w:val="000000"/>
                <w:sz w:val="24"/>
                <w:szCs w:val="24"/>
              </w:rPr>
            </w:pPr>
            <w:r w:rsidRPr="007914B9">
              <w:rPr>
                <w:color w:val="000000"/>
                <w:sz w:val="24"/>
                <w:szCs w:val="24"/>
              </w:rPr>
              <w:t xml:space="preserve">Deney, anket, gözlem, görüşme, ölçekler, </w:t>
            </w:r>
            <w:proofErr w:type="gramStart"/>
            <w:r w:rsidRPr="007914B9">
              <w:rPr>
                <w:color w:val="000000"/>
                <w:sz w:val="24"/>
                <w:szCs w:val="24"/>
              </w:rPr>
              <w:t>literatür</w:t>
            </w:r>
            <w:proofErr w:type="gramEnd"/>
            <w:r w:rsidRPr="007914B9">
              <w:rPr>
                <w:color w:val="000000"/>
                <w:sz w:val="24"/>
                <w:szCs w:val="24"/>
              </w:rPr>
              <w:t xml:space="preserve"> taraması, veri madenciliği gibi teknikler.</w:t>
            </w:r>
          </w:p>
          <w:p w:rsidR="00DE773E" w:rsidRPr="003D4550" w:rsidRDefault="00DE773E" w:rsidP="00A8717A">
            <w:pPr>
              <w:pStyle w:val="ListeParagraf"/>
              <w:numPr>
                <w:ilvl w:val="0"/>
                <w:numId w:val="3"/>
              </w:numPr>
              <w:pBdr>
                <w:top w:val="nil"/>
                <w:left w:val="nil"/>
                <w:bottom w:val="nil"/>
                <w:right w:val="nil"/>
                <w:between w:val="nil"/>
              </w:pBdr>
              <w:tabs>
                <w:tab w:val="left" w:pos="360"/>
              </w:tabs>
              <w:rPr>
                <w:color w:val="000000"/>
                <w:sz w:val="24"/>
                <w:szCs w:val="24"/>
              </w:rPr>
            </w:pPr>
            <w:r w:rsidRPr="003D4550">
              <w:rPr>
                <w:color w:val="000000"/>
                <w:sz w:val="24"/>
                <w:szCs w:val="24"/>
              </w:rPr>
              <w:t>Problem</w:t>
            </w:r>
            <w:r>
              <w:rPr>
                <w:color w:val="000000"/>
                <w:sz w:val="24"/>
                <w:szCs w:val="24"/>
              </w:rPr>
              <w:t>i analiz etmek</w:t>
            </w:r>
            <w:r w:rsidRPr="003D4550">
              <w:rPr>
                <w:color w:val="000000"/>
                <w:sz w:val="24"/>
                <w:szCs w:val="24"/>
              </w:rPr>
              <w:t xml:space="preserve"> </w:t>
            </w:r>
          </w:p>
          <w:p w:rsidR="00DE773E" w:rsidRPr="007914B9" w:rsidRDefault="00DE773E" w:rsidP="007914B9">
            <w:pPr>
              <w:pStyle w:val="ListeParagraf"/>
              <w:numPr>
                <w:ilvl w:val="0"/>
                <w:numId w:val="3"/>
              </w:numPr>
              <w:pBdr>
                <w:top w:val="nil"/>
                <w:left w:val="nil"/>
                <w:bottom w:val="nil"/>
                <w:right w:val="nil"/>
                <w:between w:val="nil"/>
              </w:pBdr>
              <w:tabs>
                <w:tab w:val="left" w:pos="360"/>
              </w:tabs>
              <w:rPr>
                <w:color w:val="000000"/>
                <w:sz w:val="24"/>
                <w:szCs w:val="24"/>
              </w:rPr>
            </w:pPr>
            <w:r w:rsidRPr="007914B9">
              <w:rPr>
                <w:color w:val="000000"/>
                <w:sz w:val="24"/>
                <w:szCs w:val="24"/>
              </w:rPr>
              <w:t>Zihin Haritası, Ağaç Diyagramı ve SWOT vb. teknikler</w:t>
            </w:r>
          </w:p>
          <w:p w:rsidR="00DE773E" w:rsidRPr="00B270B1" w:rsidRDefault="00DE773E" w:rsidP="00A8717A">
            <w:pPr>
              <w:numPr>
                <w:ilvl w:val="0"/>
                <w:numId w:val="3"/>
              </w:numPr>
              <w:pBdr>
                <w:top w:val="nil"/>
                <w:left w:val="nil"/>
                <w:bottom w:val="nil"/>
                <w:right w:val="nil"/>
                <w:between w:val="nil"/>
              </w:pBdr>
              <w:tabs>
                <w:tab w:val="left" w:pos="360"/>
              </w:tabs>
              <w:rPr>
                <w:color w:val="000000"/>
                <w:sz w:val="24"/>
                <w:szCs w:val="24"/>
              </w:rPr>
            </w:pPr>
            <w:r>
              <w:rPr>
                <w:color w:val="000000"/>
                <w:sz w:val="24"/>
                <w:szCs w:val="24"/>
              </w:rPr>
              <w:t>Problemi durumunu yazmak</w:t>
            </w: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3</w:t>
            </w:r>
          </w:p>
        </w:tc>
      </w:tr>
      <w:tr w:rsidR="00DE773E" w:rsidRPr="00B270B1" w:rsidTr="00A8717A">
        <w:trPr>
          <w:trHeight w:val="230"/>
        </w:trPr>
        <w:tc>
          <w:tcPr>
            <w:tcW w:w="8363" w:type="dxa"/>
            <w:vAlign w:val="center"/>
          </w:tcPr>
          <w:p w:rsidR="00DE773E" w:rsidRDefault="00DE773E" w:rsidP="00A8717A">
            <w:pPr>
              <w:pBdr>
                <w:top w:val="nil"/>
                <w:left w:val="nil"/>
                <w:bottom w:val="nil"/>
                <w:right w:val="nil"/>
                <w:between w:val="nil"/>
              </w:pBdr>
              <w:tabs>
                <w:tab w:val="left" w:pos="360"/>
              </w:tabs>
              <w:rPr>
                <w:color w:val="000000"/>
                <w:sz w:val="24"/>
                <w:szCs w:val="24"/>
              </w:rPr>
            </w:pPr>
            <w:r w:rsidRPr="00B270B1">
              <w:rPr>
                <w:color w:val="000000"/>
                <w:sz w:val="24"/>
                <w:szCs w:val="24"/>
              </w:rPr>
              <w:t>Hayatın İçinden Sorunun</w:t>
            </w:r>
            <w:r>
              <w:rPr>
                <w:color w:val="000000"/>
                <w:sz w:val="24"/>
                <w:szCs w:val="24"/>
              </w:rPr>
              <w:t>;</w:t>
            </w:r>
            <w:r w:rsidRPr="00B270B1">
              <w:rPr>
                <w:color w:val="000000"/>
                <w:sz w:val="24"/>
                <w:szCs w:val="24"/>
              </w:rPr>
              <w:t xml:space="preserve"> </w:t>
            </w:r>
          </w:p>
          <w:p w:rsidR="00DE773E" w:rsidRDefault="00DE773E" w:rsidP="00A8717A">
            <w:pPr>
              <w:pStyle w:val="ListeParagraf"/>
              <w:numPr>
                <w:ilvl w:val="0"/>
                <w:numId w:val="7"/>
              </w:numPr>
              <w:pBdr>
                <w:top w:val="nil"/>
                <w:left w:val="nil"/>
                <w:bottom w:val="nil"/>
                <w:right w:val="nil"/>
                <w:between w:val="nil"/>
              </w:pBdr>
              <w:tabs>
                <w:tab w:val="left" w:pos="360"/>
              </w:tabs>
              <w:rPr>
                <w:color w:val="000000"/>
                <w:sz w:val="24"/>
                <w:szCs w:val="24"/>
              </w:rPr>
            </w:pPr>
            <w:r w:rsidRPr="00B270B1">
              <w:rPr>
                <w:color w:val="000000"/>
                <w:sz w:val="24"/>
                <w:szCs w:val="24"/>
              </w:rPr>
              <w:t xml:space="preserve">Hayat İçinden Sorunun Alt-Problemlere Ayrılması </w:t>
            </w:r>
          </w:p>
          <w:p w:rsidR="00DE773E" w:rsidRDefault="00DE773E" w:rsidP="00A8717A">
            <w:pPr>
              <w:pStyle w:val="ListeParagraf"/>
              <w:numPr>
                <w:ilvl w:val="0"/>
                <w:numId w:val="7"/>
              </w:numPr>
              <w:pBdr>
                <w:top w:val="nil"/>
                <w:left w:val="nil"/>
                <w:bottom w:val="nil"/>
                <w:right w:val="nil"/>
                <w:between w:val="nil"/>
              </w:pBdr>
              <w:tabs>
                <w:tab w:val="left" w:pos="360"/>
              </w:tabs>
              <w:rPr>
                <w:color w:val="000000"/>
                <w:sz w:val="24"/>
                <w:szCs w:val="24"/>
              </w:rPr>
            </w:pPr>
            <w:r w:rsidRPr="00B270B1">
              <w:rPr>
                <w:color w:val="000000"/>
                <w:sz w:val="24"/>
                <w:szCs w:val="24"/>
              </w:rPr>
              <w:t>Alt problemlerin disiplinlerle ilişkilendirilmesi</w:t>
            </w:r>
            <w:r w:rsidRPr="0075474D">
              <w:rPr>
                <w:color w:val="000000"/>
                <w:sz w:val="24"/>
                <w:szCs w:val="24"/>
              </w:rPr>
              <w:t xml:space="preserve"> </w:t>
            </w:r>
          </w:p>
          <w:p w:rsidR="00DE773E" w:rsidRDefault="00DE773E" w:rsidP="00A8717A">
            <w:pPr>
              <w:pStyle w:val="ListeParagraf"/>
              <w:numPr>
                <w:ilvl w:val="0"/>
                <w:numId w:val="7"/>
              </w:numPr>
              <w:pBdr>
                <w:top w:val="nil"/>
                <w:left w:val="nil"/>
                <w:bottom w:val="nil"/>
                <w:right w:val="nil"/>
                <w:between w:val="nil"/>
              </w:pBdr>
              <w:tabs>
                <w:tab w:val="left" w:pos="360"/>
              </w:tabs>
              <w:rPr>
                <w:color w:val="000000"/>
                <w:sz w:val="24"/>
                <w:szCs w:val="24"/>
              </w:rPr>
            </w:pPr>
            <w:r w:rsidRPr="00B270B1">
              <w:rPr>
                <w:color w:val="000000"/>
                <w:sz w:val="24"/>
                <w:szCs w:val="24"/>
              </w:rPr>
              <w:t>Belirlenen alt problemlere uygun disiplin hedeflerinin yazımı</w:t>
            </w:r>
            <w:r w:rsidRPr="0075474D">
              <w:rPr>
                <w:color w:val="000000"/>
                <w:sz w:val="24"/>
                <w:szCs w:val="24"/>
              </w:rPr>
              <w:t xml:space="preserve"> </w:t>
            </w:r>
          </w:p>
          <w:p w:rsidR="00DE773E" w:rsidRDefault="00DE773E" w:rsidP="00A8717A">
            <w:pPr>
              <w:pStyle w:val="ListeParagraf"/>
              <w:numPr>
                <w:ilvl w:val="0"/>
                <w:numId w:val="7"/>
              </w:numPr>
              <w:pBdr>
                <w:top w:val="nil"/>
                <w:left w:val="nil"/>
                <w:bottom w:val="nil"/>
                <w:right w:val="nil"/>
                <w:between w:val="nil"/>
              </w:pBdr>
              <w:tabs>
                <w:tab w:val="left" w:pos="360"/>
              </w:tabs>
              <w:rPr>
                <w:color w:val="000000"/>
                <w:sz w:val="24"/>
                <w:szCs w:val="24"/>
              </w:rPr>
            </w:pPr>
            <w:r w:rsidRPr="00B270B1">
              <w:rPr>
                <w:color w:val="000000"/>
                <w:sz w:val="24"/>
                <w:szCs w:val="24"/>
              </w:rPr>
              <w:t>Disiplin hedeflerinin birbiriyle uyumu</w:t>
            </w:r>
            <w:r w:rsidRPr="0075474D">
              <w:rPr>
                <w:color w:val="000000"/>
                <w:sz w:val="24"/>
                <w:szCs w:val="24"/>
              </w:rPr>
              <w:t xml:space="preserve"> </w:t>
            </w:r>
          </w:p>
          <w:p w:rsidR="00DE773E" w:rsidRPr="00A8717A" w:rsidRDefault="00DE773E" w:rsidP="00A8717A">
            <w:pPr>
              <w:pStyle w:val="ListeParagraf"/>
              <w:numPr>
                <w:ilvl w:val="0"/>
                <w:numId w:val="7"/>
              </w:numPr>
              <w:pBdr>
                <w:top w:val="nil"/>
                <w:left w:val="nil"/>
                <w:bottom w:val="nil"/>
                <w:right w:val="nil"/>
                <w:between w:val="nil"/>
              </w:pBdr>
              <w:tabs>
                <w:tab w:val="left" w:pos="360"/>
              </w:tabs>
              <w:rPr>
                <w:color w:val="000000"/>
                <w:sz w:val="24"/>
                <w:szCs w:val="24"/>
              </w:rPr>
            </w:pPr>
            <w:r w:rsidRPr="00A8717A">
              <w:rPr>
                <w:color w:val="000000"/>
                <w:sz w:val="24"/>
                <w:szCs w:val="24"/>
              </w:rPr>
              <w:t>Slogan Cümlesinin Yazılması, Görselleştirilmesi</w:t>
            </w: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3</w:t>
            </w:r>
          </w:p>
        </w:tc>
      </w:tr>
      <w:tr w:rsidR="00DE773E" w:rsidRPr="00B270B1" w:rsidTr="00A8717A">
        <w:trPr>
          <w:trHeight w:val="273"/>
        </w:trPr>
        <w:tc>
          <w:tcPr>
            <w:tcW w:w="8363" w:type="dxa"/>
            <w:vAlign w:val="center"/>
          </w:tcPr>
          <w:p w:rsidR="00DE773E" w:rsidRDefault="00DE773E" w:rsidP="00A8717A">
            <w:pPr>
              <w:rPr>
                <w:color w:val="000000"/>
                <w:sz w:val="24"/>
                <w:szCs w:val="24"/>
              </w:rPr>
            </w:pPr>
            <w:bookmarkStart w:id="1" w:name="_gjdgxs" w:colFirst="0" w:colLast="0"/>
            <w:bookmarkEnd w:id="1"/>
            <w:r>
              <w:rPr>
                <w:color w:val="000000"/>
                <w:sz w:val="24"/>
                <w:szCs w:val="24"/>
              </w:rPr>
              <w:lastRenderedPageBreak/>
              <w:t xml:space="preserve">Bilgi </w:t>
            </w:r>
            <w:proofErr w:type="spellStart"/>
            <w:r>
              <w:rPr>
                <w:color w:val="000000"/>
                <w:sz w:val="24"/>
                <w:szCs w:val="24"/>
              </w:rPr>
              <w:t>işlemsel</w:t>
            </w:r>
            <w:proofErr w:type="spellEnd"/>
            <w:r>
              <w:rPr>
                <w:color w:val="000000"/>
                <w:sz w:val="24"/>
                <w:szCs w:val="24"/>
              </w:rPr>
              <w:t>, b</w:t>
            </w:r>
            <w:r w:rsidRPr="00361C52">
              <w:rPr>
                <w:color w:val="000000"/>
                <w:sz w:val="24"/>
                <w:szCs w:val="24"/>
              </w:rPr>
              <w:t xml:space="preserve">ilişsel ve </w:t>
            </w:r>
            <w:proofErr w:type="spellStart"/>
            <w:r w:rsidRPr="00361C52">
              <w:rPr>
                <w:color w:val="000000"/>
                <w:sz w:val="24"/>
                <w:szCs w:val="24"/>
              </w:rPr>
              <w:t>üstbilişsel</w:t>
            </w:r>
            <w:proofErr w:type="spellEnd"/>
            <w:r w:rsidRPr="00361C52">
              <w:rPr>
                <w:color w:val="000000"/>
                <w:sz w:val="24"/>
                <w:szCs w:val="24"/>
              </w:rPr>
              <w:t>, sosyal ve duygusal beceriler ve pratik ve fiziksel becerileri</w:t>
            </w:r>
            <w:r>
              <w:rPr>
                <w:color w:val="000000"/>
                <w:sz w:val="24"/>
                <w:szCs w:val="24"/>
              </w:rPr>
              <w:t>n seçilmesi, hedefler ile ilişkilendirilmesi ve bunlara uygun ölçme araçlarının belirlenmesi</w:t>
            </w:r>
          </w:p>
          <w:p w:rsidR="00755891" w:rsidRPr="00B270B1" w:rsidRDefault="00755891" w:rsidP="00A8717A">
            <w:pPr>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273"/>
        </w:trPr>
        <w:tc>
          <w:tcPr>
            <w:tcW w:w="8363" w:type="dxa"/>
            <w:vAlign w:val="center"/>
          </w:tcPr>
          <w:p w:rsidR="00DE773E" w:rsidRDefault="00DE773E" w:rsidP="00A8717A">
            <w:pPr>
              <w:rPr>
                <w:color w:val="000000"/>
                <w:sz w:val="24"/>
                <w:szCs w:val="24"/>
              </w:rPr>
            </w:pPr>
            <w:r w:rsidRPr="00B270B1">
              <w:rPr>
                <w:color w:val="000000"/>
                <w:sz w:val="24"/>
                <w:szCs w:val="24"/>
              </w:rPr>
              <w:t xml:space="preserve">Bilgi </w:t>
            </w:r>
            <w:proofErr w:type="spellStart"/>
            <w:r w:rsidRPr="00B270B1">
              <w:rPr>
                <w:color w:val="000000"/>
                <w:sz w:val="24"/>
                <w:szCs w:val="24"/>
              </w:rPr>
              <w:t>işlemsel</w:t>
            </w:r>
            <w:proofErr w:type="spellEnd"/>
            <w:r w:rsidRPr="00B270B1">
              <w:rPr>
                <w:color w:val="000000"/>
                <w:sz w:val="24"/>
                <w:szCs w:val="24"/>
              </w:rPr>
              <w:t xml:space="preserve"> düşünme becerilerine ilişkin </w:t>
            </w:r>
            <w:r>
              <w:rPr>
                <w:color w:val="000000"/>
                <w:sz w:val="24"/>
                <w:szCs w:val="24"/>
              </w:rPr>
              <w:t xml:space="preserve">bilgisayarsız </w:t>
            </w:r>
            <w:r w:rsidRPr="00B270B1">
              <w:rPr>
                <w:color w:val="000000"/>
                <w:sz w:val="24"/>
                <w:szCs w:val="24"/>
              </w:rPr>
              <w:t xml:space="preserve">etkinliklerin </w:t>
            </w:r>
            <w:r>
              <w:rPr>
                <w:color w:val="000000"/>
                <w:sz w:val="24"/>
                <w:szCs w:val="24"/>
              </w:rPr>
              <w:t>yazılması</w:t>
            </w:r>
          </w:p>
          <w:p w:rsidR="00755891" w:rsidRPr="00B270B1" w:rsidRDefault="00755891" w:rsidP="00A8717A">
            <w:pPr>
              <w:rPr>
                <w:sz w:val="24"/>
                <w:szCs w:val="24"/>
                <w:highlight w:val="yellow"/>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374"/>
        </w:trPr>
        <w:tc>
          <w:tcPr>
            <w:tcW w:w="8363" w:type="dxa"/>
            <w:vAlign w:val="center"/>
          </w:tcPr>
          <w:p w:rsidR="00DE773E" w:rsidRDefault="00DE773E" w:rsidP="00A8717A">
            <w:pPr>
              <w:rPr>
                <w:color w:val="000000"/>
                <w:sz w:val="24"/>
                <w:szCs w:val="24"/>
              </w:rPr>
            </w:pPr>
            <w:r>
              <w:rPr>
                <w:color w:val="000000"/>
                <w:sz w:val="24"/>
                <w:szCs w:val="24"/>
              </w:rPr>
              <w:t>P</w:t>
            </w:r>
            <w:r w:rsidRPr="00B270B1">
              <w:rPr>
                <w:color w:val="000000"/>
                <w:sz w:val="24"/>
                <w:szCs w:val="24"/>
              </w:rPr>
              <w:t>rogramlama etkinliklerin yazımı</w:t>
            </w:r>
          </w:p>
          <w:p w:rsidR="00755891" w:rsidRPr="00B270B1" w:rsidRDefault="00755891" w:rsidP="00A8717A">
            <w:pPr>
              <w:rPr>
                <w:sz w:val="24"/>
                <w:szCs w:val="24"/>
                <w:highlight w:val="yellow"/>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279"/>
        </w:trPr>
        <w:tc>
          <w:tcPr>
            <w:tcW w:w="8363" w:type="dxa"/>
            <w:vAlign w:val="center"/>
          </w:tcPr>
          <w:p w:rsidR="00DE773E" w:rsidRDefault="00DE773E" w:rsidP="00A8717A">
            <w:pPr>
              <w:rPr>
                <w:b/>
                <w:sz w:val="24"/>
                <w:szCs w:val="24"/>
              </w:rPr>
            </w:pPr>
            <w:r>
              <w:rPr>
                <w:color w:val="000000"/>
                <w:sz w:val="24"/>
                <w:szCs w:val="24"/>
              </w:rPr>
              <w:t>R</w:t>
            </w:r>
            <w:r w:rsidRPr="00B270B1">
              <w:rPr>
                <w:color w:val="000000"/>
                <w:sz w:val="24"/>
                <w:szCs w:val="24"/>
              </w:rPr>
              <w:t>obotik veya oyun tasarım etkinliklerinin yazımı</w:t>
            </w:r>
            <w:r w:rsidRPr="00B270B1">
              <w:rPr>
                <w:b/>
                <w:sz w:val="24"/>
                <w:szCs w:val="24"/>
              </w:rPr>
              <w:t xml:space="preserve"> </w:t>
            </w:r>
          </w:p>
          <w:p w:rsidR="00755891" w:rsidRPr="00B270B1" w:rsidRDefault="00755891" w:rsidP="00A8717A">
            <w:pPr>
              <w:rPr>
                <w:sz w:val="24"/>
                <w:szCs w:val="24"/>
                <w:highlight w:val="yellow"/>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279"/>
        </w:trPr>
        <w:tc>
          <w:tcPr>
            <w:tcW w:w="8363" w:type="dxa"/>
            <w:vAlign w:val="center"/>
          </w:tcPr>
          <w:p w:rsidR="00DE773E" w:rsidRDefault="00DE773E" w:rsidP="00A8717A">
            <w:pPr>
              <w:rPr>
                <w:sz w:val="24"/>
                <w:szCs w:val="24"/>
              </w:rPr>
            </w:pPr>
            <w:r w:rsidRPr="00B270B1">
              <w:rPr>
                <w:sz w:val="24"/>
                <w:szCs w:val="24"/>
              </w:rPr>
              <w:t xml:space="preserve">Yapay </w:t>
            </w:r>
            <w:r w:rsidR="00931EDA" w:rsidRPr="00B270B1">
              <w:rPr>
                <w:sz w:val="24"/>
                <w:szCs w:val="24"/>
              </w:rPr>
              <w:t>zekâ</w:t>
            </w:r>
            <w:r w:rsidRPr="00B270B1">
              <w:rPr>
                <w:sz w:val="24"/>
                <w:szCs w:val="24"/>
              </w:rPr>
              <w:t xml:space="preserve"> araçları örnekleri</w:t>
            </w:r>
            <w:r>
              <w:rPr>
                <w:sz w:val="24"/>
                <w:szCs w:val="24"/>
              </w:rPr>
              <w:t>, kullanımı ve ders planında etkinlikler yazılması</w:t>
            </w:r>
          </w:p>
          <w:p w:rsidR="00755891" w:rsidRPr="00B270B1" w:rsidRDefault="00755891" w:rsidP="00A8717A">
            <w:pPr>
              <w:rPr>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539"/>
        </w:trPr>
        <w:tc>
          <w:tcPr>
            <w:tcW w:w="8363" w:type="dxa"/>
            <w:vAlign w:val="center"/>
          </w:tcPr>
          <w:p w:rsidR="00755891" w:rsidRDefault="00DE773E" w:rsidP="00A8717A">
            <w:pPr>
              <w:pStyle w:val="AralkYok"/>
              <w:rPr>
                <w:sz w:val="24"/>
                <w:szCs w:val="24"/>
              </w:rPr>
            </w:pPr>
            <w:r w:rsidRPr="00B270B1">
              <w:rPr>
                <w:sz w:val="24"/>
                <w:szCs w:val="24"/>
              </w:rPr>
              <w:t>Biçimlendirici değerlendirme araçları</w:t>
            </w:r>
            <w:r>
              <w:rPr>
                <w:sz w:val="24"/>
                <w:szCs w:val="24"/>
              </w:rPr>
              <w:t xml:space="preserve">, ölçme ve değerlendirme sürecinin </w:t>
            </w:r>
          </w:p>
          <w:p w:rsidR="00DE773E" w:rsidRDefault="00755891" w:rsidP="00A8717A">
            <w:pPr>
              <w:pStyle w:val="AralkYok"/>
              <w:rPr>
                <w:sz w:val="24"/>
                <w:szCs w:val="24"/>
              </w:rPr>
            </w:pPr>
            <w:r>
              <w:rPr>
                <w:sz w:val="24"/>
                <w:szCs w:val="24"/>
              </w:rPr>
              <w:t>B</w:t>
            </w:r>
            <w:r w:rsidR="00DE773E">
              <w:rPr>
                <w:sz w:val="24"/>
                <w:szCs w:val="24"/>
              </w:rPr>
              <w:t>elirlenmesi</w:t>
            </w:r>
          </w:p>
          <w:p w:rsidR="00755891" w:rsidRPr="00B270B1" w:rsidRDefault="00755891" w:rsidP="00A8717A">
            <w:pPr>
              <w:pStyle w:val="AralkYok"/>
              <w:rPr>
                <w:sz w:val="24"/>
                <w:szCs w:val="24"/>
              </w:rPr>
            </w:pPr>
          </w:p>
        </w:tc>
        <w:tc>
          <w:tcPr>
            <w:tcW w:w="1843" w:type="dxa"/>
            <w:vAlign w:val="center"/>
          </w:tcPr>
          <w:p w:rsidR="00DE773E" w:rsidRPr="00B270B1" w:rsidRDefault="00DE773E" w:rsidP="00A8717A">
            <w:pPr>
              <w:pStyle w:val="AralkYok"/>
              <w:rPr>
                <w:sz w:val="24"/>
                <w:szCs w:val="24"/>
              </w:rPr>
            </w:pPr>
            <w:r>
              <w:rPr>
                <w:sz w:val="24"/>
                <w:szCs w:val="24"/>
              </w:rPr>
              <w:t xml:space="preserve">             </w:t>
            </w:r>
            <w:r w:rsidRPr="00B270B1">
              <w:rPr>
                <w:sz w:val="24"/>
                <w:szCs w:val="24"/>
              </w:rPr>
              <w:t>1</w:t>
            </w:r>
          </w:p>
        </w:tc>
      </w:tr>
      <w:tr w:rsidR="00DE773E" w:rsidRPr="00B270B1" w:rsidTr="00A8717A">
        <w:trPr>
          <w:trHeight w:val="279"/>
        </w:trPr>
        <w:tc>
          <w:tcPr>
            <w:tcW w:w="8363" w:type="dxa"/>
            <w:vAlign w:val="center"/>
          </w:tcPr>
          <w:p w:rsidR="00DE773E" w:rsidRDefault="00DE773E" w:rsidP="00A8717A">
            <w:pPr>
              <w:pBdr>
                <w:top w:val="nil"/>
                <w:left w:val="nil"/>
                <w:bottom w:val="nil"/>
                <w:right w:val="nil"/>
                <w:between w:val="nil"/>
              </w:pBdr>
              <w:tabs>
                <w:tab w:val="left" w:pos="360"/>
              </w:tabs>
              <w:rPr>
                <w:color w:val="000000"/>
                <w:sz w:val="24"/>
                <w:szCs w:val="24"/>
              </w:rPr>
            </w:pPr>
            <w:r w:rsidRPr="00B270B1">
              <w:rPr>
                <w:color w:val="000000"/>
                <w:sz w:val="24"/>
                <w:szCs w:val="24"/>
              </w:rPr>
              <w:t>Okul dışı ortamlara uygun ders tasarımları</w:t>
            </w:r>
            <w:r>
              <w:rPr>
                <w:color w:val="000000"/>
                <w:sz w:val="24"/>
                <w:szCs w:val="24"/>
              </w:rPr>
              <w:t>nın yazılması</w:t>
            </w:r>
          </w:p>
          <w:p w:rsidR="00755891" w:rsidRPr="00B270B1" w:rsidRDefault="00755891" w:rsidP="00A8717A">
            <w:pPr>
              <w:pBdr>
                <w:top w:val="nil"/>
                <w:left w:val="nil"/>
                <w:bottom w:val="nil"/>
                <w:right w:val="nil"/>
                <w:between w:val="nil"/>
              </w:pBdr>
              <w:tabs>
                <w:tab w:val="left" w:pos="360"/>
              </w:tabs>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sidRPr="00B270B1">
              <w:rPr>
                <w:color w:val="000000"/>
                <w:sz w:val="24"/>
                <w:szCs w:val="24"/>
              </w:rPr>
              <w:t>1</w:t>
            </w:r>
          </w:p>
        </w:tc>
      </w:tr>
      <w:tr w:rsidR="00DE773E" w:rsidRPr="00B270B1" w:rsidTr="00A8717A">
        <w:trPr>
          <w:trHeight w:val="279"/>
        </w:trPr>
        <w:tc>
          <w:tcPr>
            <w:tcW w:w="8363" w:type="dxa"/>
            <w:vAlign w:val="center"/>
          </w:tcPr>
          <w:p w:rsidR="00DE773E" w:rsidRDefault="00DE773E" w:rsidP="00A8717A">
            <w:pPr>
              <w:pBdr>
                <w:top w:val="nil"/>
                <w:left w:val="nil"/>
                <w:bottom w:val="nil"/>
                <w:right w:val="nil"/>
                <w:between w:val="nil"/>
              </w:pBdr>
              <w:tabs>
                <w:tab w:val="left" w:pos="360"/>
              </w:tabs>
              <w:rPr>
                <w:color w:val="000000"/>
                <w:sz w:val="24"/>
                <w:szCs w:val="24"/>
              </w:rPr>
            </w:pPr>
            <w:r w:rsidRPr="00B270B1">
              <w:rPr>
                <w:color w:val="000000"/>
                <w:sz w:val="24"/>
                <w:szCs w:val="24"/>
              </w:rPr>
              <w:t>Öğretmen toplantıları ile uygulama planının hazırlanması ve değerlendirmesi</w:t>
            </w:r>
          </w:p>
          <w:p w:rsidR="00755891" w:rsidRPr="00B270B1" w:rsidRDefault="00755891" w:rsidP="00A8717A">
            <w:pPr>
              <w:pBdr>
                <w:top w:val="nil"/>
                <w:left w:val="nil"/>
                <w:bottom w:val="nil"/>
                <w:right w:val="nil"/>
                <w:between w:val="nil"/>
              </w:pBdr>
              <w:tabs>
                <w:tab w:val="left" w:pos="360"/>
              </w:tabs>
              <w:rPr>
                <w:color w:val="000000"/>
                <w:sz w:val="24"/>
                <w:szCs w:val="24"/>
                <w:highlight w:val="yellow"/>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sidRPr="00B270B1">
              <w:rPr>
                <w:color w:val="000000"/>
                <w:sz w:val="24"/>
                <w:szCs w:val="24"/>
              </w:rPr>
              <w:t>1</w:t>
            </w:r>
          </w:p>
        </w:tc>
      </w:tr>
      <w:tr w:rsidR="00DE773E" w:rsidRPr="00B270B1" w:rsidTr="00A8717A">
        <w:trPr>
          <w:trHeight w:val="268"/>
        </w:trPr>
        <w:tc>
          <w:tcPr>
            <w:tcW w:w="8363" w:type="dxa"/>
            <w:vAlign w:val="center"/>
          </w:tcPr>
          <w:p w:rsidR="00DE773E" w:rsidRDefault="00755891" w:rsidP="00A8717A">
            <w:pPr>
              <w:pBdr>
                <w:top w:val="nil"/>
                <w:left w:val="nil"/>
                <w:bottom w:val="nil"/>
                <w:right w:val="nil"/>
                <w:between w:val="nil"/>
              </w:pBdr>
              <w:tabs>
                <w:tab w:val="left" w:pos="360"/>
              </w:tabs>
              <w:rPr>
                <w:color w:val="000000"/>
                <w:sz w:val="24"/>
                <w:szCs w:val="24"/>
              </w:rPr>
            </w:pPr>
            <w:proofErr w:type="spellStart"/>
            <w:r>
              <w:rPr>
                <w:color w:val="000000"/>
                <w:sz w:val="24"/>
                <w:szCs w:val="24"/>
              </w:rPr>
              <w:t>Hârezmî</w:t>
            </w:r>
            <w:proofErr w:type="spellEnd"/>
            <w:r>
              <w:rPr>
                <w:color w:val="000000"/>
                <w:sz w:val="24"/>
                <w:szCs w:val="24"/>
              </w:rPr>
              <w:t xml:space="preserve"> Eğitim Modeli </w:t>
            </w:r>
            <w:r w:rsidRPr="00B270B1">
              <w:rPr>
                <w:color w:val="000000"/>
                <w:sz w:val="24"/>
                <w:szCs w:val="24"/>
              </w:rPr>
              <w:t>haftalık</w:t>
            </w:r>
            <w:r w:rsidR="00DE773E" w:rsidRPr="00B270B1">
              <w:rPr>
                <w:color w:val="000000"/>
                <w:sz w:val="24"/>
                <w:szCs w:val="24"/>
              </w:rPr>
              <w:t xml:space="preserve"> uygulama planı tasarımı</w:t>
            </w:r>
            <w:r w:rsidR="00DE773E">
              <w:rPr>
                <w:color w:val="000000"/>
                <w:sz w:val="24"/>
                <w:szCs w:val="24"/>
              </w:rPr>
              <w:t>, sunumu ve tartışılması</w:t>
            </w:r>
          </w:p>
          <w:p w:rsidR="00755891" w:rsidRPr="00B270B1" w:rsidRDefault="00755891" w:rsidP="00A8717A">
            <w:pPr>
              <w:pBdr>
                <w:top w:val="nil"/>
                <w:left w:val="nil"/>
                <w:bottom w:val="nil"/>
                <w:right w:val="nil"/>
                <w:between w:val="nil"/>
              </w:pBdr>
              <w:tabs>
                <w:tab w:val="left" w:pos="360"/>
              </w:tabs>
              <w:rPr>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Pr>
                <w:color w:val="000000"/>
                <w:sz w:val="24"/>
                <w:szCs w:val="24"/>
              </w:rPr>
              <w:t>2</w:t>
            </w:r>
          </w:p>
        </w:tc>
      </w:tr>
      <w:tr w:rsidR="00DE773E" w:rsidRPr="00B270B1" w:rsidTr="00A8717A">
        <w:trPr>
          <w:trHeight w:val="279"/>
        </w:trPr>
        <w:tc>
          <w:tcPr>
            <w:tcW w:w="8363" w:type="dxa"/>
            <w:vAlign w:val="center"/>
          </w:tcPr>
          <w:p w:rsidR="00DE773E" w:rsidRDefault="00755891" w:rsidP="00A8717A">
            <w:pPr>
              <w:pBdr>
                <w:top w:val="nil"/>
                <w:left w:val="nil"/>
                <w:bottom w:val="nil"/>
                <w:right w:val="nil"/>
                <w:between w:val="nil"/>
              </w:pBdr>
              <w:tabs>
                <w:tab w:val="left" w:pos="360"/>
              </w:tabs>
              <w:rPr>
                <w:color w:val="000000"/>
                <w:sz w:val="24"/>
                <w:szCs w:val="24"/>
              </w:rPr>
            </w:pPr>
            <w:proofErr w:type="spellStart"/>
            <w:r>
              <w:rPr>
                <w:color w:val="000000"/>
                <w:sz w:val="24"/>
                <w:szCs w:val="24"/>
              </w:rPr>
              <w:t>Hârezmî</w:t>
            </w:r>
            <w:proofErr w:type="spellEnd"/>
            <w:r>
              <w:rPr>
                <w:color w:val="000000"/>
                <w:sz w:val="24"/>
                <w:szCs w:val="24"/>
              </w:rPr>
              <w:t xml:space="preserve"> Eğitim Modelin</w:t>
            </w:r>
            <w:r w:rsidR="00DE773E" w:rsidRPr="00B270B1">
              <w:rPr>
                <w:color w:val="000000"/>
                <w:sz w:val="24"/>
                <w:szCs w:val="24"/>
              </w:rPr>
              <w:t>de kullanılan elektronik bilgi kayıt sistemi kullanımı</w:t>
            </w:r>
          </w:p>
          <w:p w:rsidR="00755891" w:rsidRPr="00B270B1" w:rsidRDefault="00755891" w:rsidP="00A8717A">
            <w:pPr>
              <w:pBdr>
                <w:top w:val="nil"/>
                <w:left w:val="nil"/>
                <w:bottom w:val="nil"/>
                <w:right w:val="nil"/>
                <w:between w:val="nil"/>
              </w:pBdr>
              <w:tabs>
                <w:tab w:val="left" w:pos="360"/>
              </w:tabs>
              <w:rPr>
                <w:b/>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color w:val="000000"/>
                <w:sz w:val="24"/>
                <w:szCs w:val="24"/>
              </w:rPr>
            </w:pPr>
            <w:r w:rsidRPr="00B270B1">
              <w:rPr>
                <w:color w:val="000000"/>
                <w:sz w:val="24"/>
                <w:szCs w:val="24"/>
              </w:rPr>
              <w:t>1</w:t>
            </w:r>
          </w:p>
        </w:tc>
      </w:tr>
      <w:tr w:rsidR="00DE773E" w:rsidRPr="00B270B1" w:rsidTr="00A8717A">
        <w:trPr>
          <w:trHeight w:val="291"/>
        </w:trPr>
        <w:tc>
          <w:tcPr>
            <w:tcW w:w="8363" w:type="dxa"/>
            <w:vAlign w:val="center"/>
          </w:tcPr>
          <w:p w:rsidR="00DE773E" w:rsidRDefault="00DE773E" w:rsidP="00A8717A">
            <w:pPr>
              <w:pBdr>
                <w:top w:val="nil"/>
                <w:left w:val="nil"/>
                <w:bottom w:val="nil"/>
                <w:right w:val="nil"/>
                <w:between w:val="nil"/>
              </w:pBdr>
              <w:tabs>
                <w:tab w:val="left" w:pos="360"/>
              </w:tabs>
              <w:rPr>
                <w:b/>
                <w:color w:val="000000"/>
                <w:sz w:val="24"/>
                <w:szCs w:val="24"/>
              </w:rPr>
            </w:pPr>
            <w:r w:rsidRPr="00B270B1">
              <w:rPr>
                <w:b/>
                <w:color w:val="000000"/>
                <w:sz w:val="24"/>
                <w:szCs w:val="24"/>
              </w:rPr>
              <w:t>Ölçme ve Değerlendirme</w:t>
            </w:r>
          </w:p>
          <w:p w:rsidR="00755891" w:rsidRPr="00B270B1" w:rsidRDefault="00755891" w:rsidP="00A8717A">
            <w:pPr>
              <w:pBdr>
                <w:top w:val="nil"/>
                <w:left w:val="nil"/>
                <w:bottom w:val="nil"/>
                <w:right w:val="nil"/>
                <w:between w:val="nil"/>
              </w:pBdr>
              <w:tabs>
                <w:tab w:val="left" w:pos="360"/>
              </w:tabs>
              <w:rPr>
                <w:b/>
                <w:color w:val="000000"/>
                <w:sz w:val="24"/>
                <w:szCs w:val="24"/>
              </w:rPr>
            </w:pPr>
          </w:p>
        </w:tc>
        <w:tc>
          <w:tcPr>
            <w:tcW w:w="1843" w:type="dxa"/>
            <w:vAlign w:val="center"/>
          </w:tcPr>
          <w:p w:rsidR="00DE773E" w:rsidRPr="00B270B1" w:rsidRDefault="00DE773E" w:rsidP="00A8717A">
            <w:pPr>
              <w:pBdr>
                <w:top w:val="nil"/>
                <w:left w:val="nil"/>
                <w:bottom w:val="nil"/>
                <w:right w:val="nil"/>
                <w:between w:val="nil"/>
              </w:pBdr>
              <w:tabs>
                <w:tab w:val="left" w:pos="360"/>
              </w:tabs>
              <w:jc w:val="center"/>
              <w:rPr>
                <w:b/>
                <w:color w:val="000000"/>
                <w:sz w:val="24"/>
                <w:szCs w:val="24"/>
              </w:rPr>
            </w:pPr>
            <w:r w:rsidRPr="00B270B1">
              <w:rPr>
                <w:color w:val="000000"/>
                <w:sz w:val="24"/>
                <w:szCs w:val="24"/>
              </w:rPr>
              <w:t>1</w:t>
            </w:r>
          </w:p>
        </w:tc>
      </w:tr>
      <w:tr w:rsidR="00DE773E" w:rsidRPr="00B270B1" w:rsidTr="00A8717A">
        <w:trPr>
          <w:trHeight w:val="291"/>
        </w:trPr>
        <w:tc>
          <w:tcPr>
            <w:tcW w:w="8363" w:type="dxa"/>
          </w:tcPr>
          <w:p w:rsidR="00DE773E" w:rsidRPr="00B270B1" w:rsidRDefault="00DE773E" w:rsidP="00A8717A">
            <w:pPr>
              <w:pBdr>
                <w:top w:val="nil"/>
                <w:left w:val="nil"/>
                <w:bottom w:val="nil"/>
                <w:right w:val="nil"/>
                <w:between w:val="nil"/>
              </w:pBdr>
              <w:tabs>
                <w:tab w:val="left" w:pos="360"/>
              </w:tabs>
              <w:rPr>
                <w:b/>
                <w:color w:val="000000"/>
                <w:sz w:val="24"/>
                <w:szCs w:val="24"/>
              </w:rPr>
            </w:pPr>
            <w:r w:rsidRPr="00B270B1">
              <w:rPr>
                <w:b/>
                <w:color w:val="000000"/>
                <w:sz w:val="24"/>
                <w:szCs w:val="24"/>
              </w:rPr>
              <w:t>TOPLAM</w:t>
            </w:r>
          </w:p>
        </w:tc>
        <w:tc>
          <w:tcPr>
            <w:tcW w:w="1843" w:type="dxa"/>
          </w:tcPr>
          <w:p w:rsidR="00DE773E" w:rsidRPr="00B270B1" w:rsidRDefault="00DE773E" w:rsidP="00A8717A">
            <w:pPr>
              <w:pBdr>
                <w:top w:val="nil"/>
                <w:left w:val="nil"/>
                <w:bottom w:val="nil"/>
                <w:right w:val="nil"/>
                <w:between w:val="nil"/>
              </w:pBdr>
              <w:tabs>
                <w:tab w:val="left" w:pos="360"/>
              </w:tabs>
              <w:jc w:val="center"/>
              <w:rPr>
                <w:b/>
                <w:color w:val="000000"/>
                <w:sz w:val="24"/>
                <w:szCs w:val="24"/>
              </w:rPr>
            </w:pPr>
            <w:r w:rsidRPr="00B270B1">
              <w:rPr>
                <w:b/>
                <w:color w:val="000000"/>
                <w:sz w:val="24"/>
                <w:szCs w:val="24"/>
              </w:rPr>
              <w:t>30 Saat</w:t>
            </w:r>
          </w:p>
        </w:tc>
      </w:tr>
    </w:tbl>
    <w:p w:rsidR="00DE773E" w:rsidRPr="00B270B1" w:rsidRDefault="00DE773E" w:rsidP="00DE773E">
      <w:pPr>
        <w:tabs>
          <w:tab w:val="left" w:pos="360"/>
        </w:tabs>
        <w:spacing w:line="276" w:lineRule="auto"/>
        <w:jc w:val="both"/>
        <w:rPr>
          <w:b/>
          <w:sz w:val="24"/>
          <w:szCs w:val="24"/>
        </w:rPr>
      </w:pPr>
    </w:p>
    <w:p w:rsidR="00DE773E" w:rsidRPr="00B270B1" w:rsidRDefault="00DE773E" w:rsidP="00DE773E">
      <w:pPr>
        <w:ind w:left="284" w:hanging="142"/>
        <w:jc w:val="both"/>
        <w:rPr>
          <w:b/>
          <w:sz w:val="24"/>
          <w:szCs w:val="24"/>
        </w:rPr>
      </w:pPr>
      <w:r>
        <w:rPr>
          <w:b/>
          <w:sz w:val="24"/>
          <w:szCs w:val="24"/>
        </w:rPr>
        <w:t>7</w:t>
      </w:r>
      <w:r w:rsidRPr="00B270B1">
        <w:rPr>
          <w:b/>
          <w:sz w:val="24"/>
          <w:szCs w:val="24"/>
        </w:rPr>
        <w:t>. ÖĞRETİM YÖNTEM, TEKNİK VE STRATEJİLERİ</w:t>
      </w:r>
    </w:p>
    <w:p w:rsidR="00DE773E" w:rsidRPr="0040321D" w:rsidRDefault="00DE773E" w:rsidP="00DE773E">
      <w:pPr>
        <w:numPr>
          <w:ilvl w:val="0"/>
          <w:numId w:val="5"/>
        </w:numPr>
        <w:pBdr>
          <w:top w:val="nil"/>
          <w:left w:val="nil"/>
          <w:bottom w:val="nil"/>
          <w:right w:val="nil"/>
          <w:between w:val="nil"/>
        </w:pBdr>
        <w:tabs>
          <w:tab w:val="left" w:pos="360"/>
        </w:tabs>
        <w:ind w:left="782" w:hanging="357"/>
        <w:jc w:val="both"/>
        <w:rPr>
          <w:b/>
          <w:sz w:val="24"/>
          <w:szCs w:val="24"/>
        </w:rPr>
      </w:pPr>
      <w:r w:rsidRPr="00B270B1">
        <w:rPr>
          <w:color w:val="000000"/>
          <w:sz w:val="24"/>
          <w:szCs w:val="24"/>
        </w:rPr>
        <w:t xml:space="preserve">Programın hedeflerine ulaşmak için; aktif öğretim yöntem ve teknikleri kullanılacaktır. </w:t>
      </w:r>
    </w:p>
    <w:p w:rsidR="00DE773E" w:rsidRPr="00B76852" w:rsidRDefault="00DE773E" w:rsidP="00DE773E">
      <w:pPr>
        <w:pStyle w:val="ListeParagraf"/>
        <w:numPr>
          <w:ilvl w:val="0"/>
          <w:numId w:val="5"/>
        </w:numPr>
        <w:rPr>
          <w:color w:val="000000" w:themeColor="text1"/>
          <w:sz w:val="24"/>
          <w:szCs w:val="24"/>
        </w:rPr>
      </w:pPr>
      <w:r w:rsidRPr="00B76852">
        <w:rPr>
          <w:color w:val="000000" w:themeColor="text1"/>
          <w:sz w:val="24"/>
          <w:szCs w:val="24"/>
        </w:rPr>
        <w:t xml:space="preserve">Katılımcılara eğitim ile ilgili ders notları </w:t>
      </w:r>
      <w:r w:rsidR="004845F6" w:rsidRPr="00B76852">
        <w:rPr>
          <w:color w:val="000000" w:themeColor="text1"/>
          <w:sz w:val="24"/>
          <w:szCs w:val="24"/>
        </w:rPr>
        <w:t>elektronik</w:t>
      </w:r>
      <w:r w:rsidRPr="00B76852">
        <w:rPr>
          <w:color w:val="000000" w:themeColor="text1"/>
          <w:sz w:val="24"/>
          <w:szCs w:val="24"/>
        </w:rPr>
        <w:t xml:space="preserve"> ortamda verilecektir.</w:t>
      </w:r>
    </w:p>
    <w:p w:rsidR="00DE773E" w:rsidRPr="0040321D" w:rsidRDefault="00DE773E" w:rsidP="00DE773E">
      <w:pPr>
        <w:pBdr>
          <w:top w:val="nil"/>
          <w:left w:val="nil"/>
          <w:bottom w:val="nil"/>
          <w:right w:val="nil"/>
          <w:between w:val="nil"/>
        </w:pBdr>
        <w:jc w:val="both"/>
        <w:rPr>
          <w:color w:val="C00000"/>
          <w:sz w:val="24"/>
          <w:szCs w:val="24"/>
        </w:rPr>
      </w:pPr>
    </w:p>
    <w:p w:rsidR="00DE773E" w:rsidRPr="00B270B1" w:rsidRDefault="00DE773E" w:rsidP="00DE773E">
      <w:pPr>
        <w:tabs>
          <w:tab w:val="left" w:pos="360"/>
        </w:tabs>
        <w:spacing w:line="276" w:lineRule="auto"/>
        <w:ind w:left="142"/>
        <w:jc w:val="both"/>
        <w:rPr>
          <w:b/>
          <w:sz w:val="24"/>
          <w:szCs w:val="24"/>
        </w:rPr>
      </w:pPr>
      <w:r>
        <w:rPr>
          <w:b/>
          <w:sz w:val="24"/>
          <w:szCs w:val="24"/>
        </w:rPr>
        <w:t>8</w:t>
      </w:r>
      <w:r w:rsidRPr="00B270B1">
        <w:rPr>
          <w:b/>
          <w:sz w:val="24"/>
          <w:szCs w:val="24"/>
        </w:rPr>
        <w:t>. ÖLÇME VE DEĞERLENDİRME</w:t>
      </w:r>
    </w:p>
    <w:p w:rsidR="00DE773E" w:rsidRPr="00B76852" w:rsidRDefault="00DE773E" w:rsidP="00DE773E">
      <w:pPr>
        <w:numPr>
          <w:ilvl w:val="0"/>
          <w:numId w:val="2"/>
        </w:numPr>
        <w:jc w:val="both"/>
        <w:rPr>
          <w:sz w:val="24"/>
          <w:szCs w:val="24"/>
        </w:rPr>
      </w:pPr>
      <w:r w:rsidRPr="00B76852">
        <w:rPr>
          <w:sz w:val="24"/>
          <w:szCs w:val="24"/>
        </w:rPr>
        <w:t>Kursiyerlerin başarısını değerlendirmek amacıyla uygulama ağırlıklı süreç değerlendirmesinin yanı sıra 25 sorudan oluşan ve tüm konuları kapsayan açık uçlu soruların da yer aldığı çoktan seçmeli test sınavı yapılacaktır. 50 ve üzeri not alanlar başarılı sayılacaktır.</w:t>
      </w:r>
    </w:p>
    <w:p w:rsidR="00DE773E" w:rsidRPr="00B270B1" w:rsidRDefault="00DE773E" w:rsidP="00DE773E">
      <w:pPr>
        <w:numPr>
          <w:ilvl w:val="0"/>
          <w:numId w:val="2"/>
        </w:numPr>
        <w:pBdr>
          <w:top w:val="nil"/>
          <w:left w:val="nil"/>
          <w:bottom w:val="nil"/>
          <w:right w:val="nil"/>
          <w:between w:val="nil"/>
        </w:pBdr>
        <w:spacing w:line="276" w:lineRule="auto"/>
        <w:ind w:left="709"/>
        <w:jc w:val="both"/>
        <w:rPr>
          <w:color w:val="000000"/>
          <w:sz w:val="24"/>
          <w:szCs w:val="24"/>
        </w:rPr>
      </w:pPr>
      <w:r w:rsidRPr="00B270B1">
        <w:rPr>
          <w:sz w:val="24"/>
          <w:szCs w:val="24"/>
        </w:rPr>
        <w:t>Başarılı olanlara “Kurs Belgesi” (e-sertifika) verilecektir</w:t>
      </w:r>
    </w:p>
    <w:p w:rsidR="00A06177" w:rsidRDefault="004133ED"/>
    <w:sectPr w:rsidR="00A06177">
      <w:pgSz w:w="11906" w:h="16838"/>
      <w:pgMar w:top="1440" w:right="1080" w:bottom="1440" w:left="108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A75D8"/>
    <w:multiLevelType w:val="hybridMultilevel"/>
    <w:tmpl w:val="42AAF59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449E4"/>
    <w:multiLevelType w:val="multilevel"/>
    <w:tmpl w:val="FE721A3A"/>
    <w:lvl w:ilvl="0">
      <w:start w:val="1"/>
      <w:numFmt w:val="bullet"/>
      <w:lvlText w:val="●"/>
      <w:lvlJc w:val="left"/>
      <w:pPr>
        <w:ind w:left="786" w:hanging="360"/>
      </w:pPr>
      <w:rPr>
        <w:rFonts w:ascii="Noto Sans Symbols" w:eastAsia="Noto Sans Symbols" w:hAnsi="Noto Sans Symbols" w:cs="Noto Sans Symbols"/>
        <w:color w:val="000000"/>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nsid w:val="1EF43539"/>
    <w:multiLevelType w:val="hybridMultilevel"/>
    <w:tmpl w:val="73DC23DE"/>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9564A1"/>
    <w:multiLevelType w:val="multilevel"/>
    <w:tmpl w:val="7BF861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A5A0C2C"/>
    <w:multiLevelType w:val="multilevel"/>
    <w:tmpl w:val="386252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308762C2"/>
    <w:multiLevelType w:val="multilevel"/>
    <w:tmpl w:val="D0DAC9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502"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75435BFE"/>
    <w:multiLevelType w:val="multilevel"/>
    <w:tmpl w:val="B6B492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9615804"/>
    <w:multiLevelType w:val="hybridMultilevel"/>
    <w:tmpl w:val="CBDAE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73E"/>
    <w:rsid w:val="000556E1"/>
    <w:rsid w:val="000C2748"/>
    <w:rsid w:val="001F1236"/>
    <w:rsid w:val="001F1336"/>
    <w:rsid w:val="0029365D"/>
    <w:rsid w:val="003E6D8B"/>
    <w:rsid w:val="004133ED"/>
    <w:rsid w:val="004845F6"/>
    <w:rsid w:val="006926B5"/>
    <w:rsid w:val="006F2082"/>
    <w:rsid w:val="00755891"/>
    <w:rsid w:val="007914B9"/>
    <w:rsid w:val="00825976"/>
    <w:rsid w:val="008458DE"/>
    <w:rsid w:val="008E531B"/>
    <w:rsid w:val="00931EDA"/>
    <w:rsid w:val="00B2406A"/>
    <w:rsid w:val="00B76852"/>
    <w:rsid w:val="00CB70FF"/>
    <w:rsid w:val="00DA6F6B"/>
    <w:rsid w:val="00DE773E"/>
    <w:rsid w:val="00F538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1E5CF1-40C6-4F90-84D7-D840463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73E"/>
    <w:pPr>
      <w:spacing w:after="0" w:line="240" w:lineRule="auto"/>
    </w:pPr>
    <w:rPr>
      <w:rFonts w:ascii="Times New Roman" w:eastAsia="Times New Roman" w:hAnsi="Times New Roman" w:cs="Times New Roman"/>
    </w:rPr>
  </w:style>
  <w:style w:type="paragraph" w:styleId="Balk3">
    <w:name w:val="heading 3"/>
    <w:basedOn w:val="Normal"/>
    <w:next w:val="Normal"/>
    <w:link w:val="Balk3Char"/>
    <w:uiPriority w:val="9"/>
    <w:unhideWhenUsed/>
    <w:qFormat/>
    <w:rsid w:val="00DE773E"/>
    <w:pPr>
      <w:keepNext/>
      <w:widowControl w:val="0"/>
      <w:spacing w:before="240" w:after="60"/>
      <w:outlineLvl w:val="2"/>
    </w:pPr>
    <w:rPr>
      <w:rFonts w:ascii="Cambria" w:eastAsia="Cambria" w:hAnsi="Cambria" w:cs="Cambria"/>
      <w:b/>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DE773E"/>
    <w:rPr>
      <w:rFonts w:ascii="Cambria" w:eastAsia="Cambria" w:hAnsi="Cambria" w:cs="Cambria"/>
      <w:b/>
      <w:sz w:val="26"/>
      <w:szCs w:val="26"/>
    </w:rPr>
  </w:style>
  <w:style w:type="paragraph" w:styleId="AralkYok">
    <w:name w:val="No Spacing"/>
    <w:uiPriority w:val="1"/>
    <w:qFormat/>
    <w:rsid w:val="00DE773E"/>
    <w:pPr>
      <w:spacing w:after="0" w:line="240" w:lineRule="auto"/>
    </w:pPr>
    <w:rPr>
      <w:rFonts w:ascii="Times New Roman" w:eastAsia="Times New Roman" w:hAnsi="Times New Roman" w:cs="Times New Roman"/>
    </w:rPr>
  </w:style>
  <w:style w:type="paragraph" w:styleId="ListeParagraf">
    <w:name w:val="List Paragraph"/>
    <w:basedOn w:val="Normal"/>
    <w:uiPriority w:val="34"/>
    <w:qFormat/>
    <w:rsid w:val="00DE773E"/>
    <w:pPr>
      <w:ind w:left="720"/>
      <w:contextualSpacing/>
    </w:pPr>
  </w:style>
  <w:style w:type="paragraph" w:styleId="BalonMetni">
    <w:name w:val="Balloon Text"/>
    <w:basedOn w:val="Normal"/>
    <w:link w:val="BalonMetniChar"/>
    <w:uiPriority w:val="99"/>
    <w:semiHidden/>
    <w:unhideWhenUsed/>
    <w:rsid w:val="00DE773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773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858</Words>
  <Characters>4896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Ayten ANIK</dc:creator>
  <cp:keywords/>
  <dc:description/>
  <cp:lastModifiedBy>Duygu BIRBENLI</cp:lastModifiedBy>
  <cp:revision>17</cp:revision>
  <dcterms:created xsi:type="dcterms:W3CDTF">2023-12-04T08:20:00Z</dcterms:created>
  <dcterms:modified xsi:type="dcterms:W3CDTF">2023-12-04T08:48:00Z</dcterms:modified>
</cp:coreProperties>
</file>